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A700E" w14:textId="3F4467A1" w:rsidR="009B677A" w:rsidRDefault="00866279" w:rsidP="00866279">
      <w:pPr>
        <w:jc w:val="right"/>
      </w:pPr>
      <w:r>
        <w:rPr>
          <w:b/>
          <w:bCs/>
          <w:noProof/>
          <w:sz w:val="28"/>
          <w:szCs w:val="28"/>
        </w:rPr>
        <w:drawing>
          <wp:inline distT="0" distB="0" distL="0" distR="0" wp14:anchorId="306DBB3F" wp14:editId="7CB537A0">
            <wp:extent cx="1721865" cy="368818"/>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6957" cy="374193"/>
                    </a:xfrm>
                    <a:prstGeom prst="rect">
                      <a:avLst/>
                    </a:prstGeom>
                  </pic:spPr>
                </pic:pic>
              </a:graphicData>
            </a:graphic>
          </wp:inline>
        </w:drawing>
      </w:r>
    </w:p>
    <w:p w14:paraId="3E484F00" w14:textId="770B7FB9" w:rsidR="00866279" w:rsidRDefault="00866279" w:rsidP="00866279"/>
    <w:p w14:paraId="0F2FDC6A" w14:textId="0532292C" w:rsidR="00866279" w:rsidRDefault="00866279" w:rsidP="00866279">
      <w:pPr>
        <w:rPr>
          <w:rFonts w:ascii="Poppins" w:hAnsi="Poppins" w:cs="Poppins"/>
          <w:b/>
          <w:sz w:val="24"/>
          <w:szCs w:val="24"/>
        </w:rPr>
      </w:pPr>
      <w:r w:rsidRPr="00F96E55">
        <w:rPr>
          <w:rFonts w:ascii="Poppins" w:hAnsi="Poppins" w:cs="Poppins"/>
          <w:b/>
          <w:sz w:val="24"/>
          <w:szCs w:val="24"/>
        </w:rPr>
        <w:t>Minutes of the Healthwatch Northumberland</w:t>
      </w:r>
      <w:r>
        <w:rPr>
          <w:rFonts w:ascii="Poppins" w:hAnsi="Poppins" w:cs="Poppins"/>
          <w:b/>
          <w:sz w:val="24"/>
          <w:szCs w:val="24"/>
        </w:rPr>
        <w:t xml:space="preserve"> Annual General Meeting held on Wednesday </w:t>
      </w:r>
      <w:r w:rsidR="008A0A22">
        <w:rPr>
          <w:rFonts w:ascii="Poppins" w:hAnsi="Poppins" w:cs="Poppins"/>
          <w:b/>
          <w:sz w:val="24"/>
          <w:szCs w:val="24"/>
        </w:rPr>
        <w:t>23</w:t>
      </w:r>
      <w:r>
        <w:rPr>
          <w:rFonts w:ascii="Poppins" w:hAnsi="Poppins" w:cs="Poppins"/>
          <w:b/>
          <w:sz w:val="24"/>
          <w:szCs w:val="24"/>
        </w:rPr>
        <w:t xml:space="preserve"> October at</w:t>
      </w:r>
      <w:r w:rsidR="004C4DAB">
        <w:rPr>
          <w:rFonts w:ascii="Poppins" w:hAnsi="Poppins" w:cs="Poppins"/>
          <w:b/>
          <w:sz w:val="24"/>
          <w:szCs w:val="24"/>
        </w:rPr>
        <w:t xml:space="preserve"> The Maltings, Berwick</w:t>
      </w:r>
    </w:p>
    <w:p w14:paraId="5B2D8AFD" w14:textId="7B96F7F0" w:rsidR="00866279" w:rsidRDefault="00866279" w:rsidP="00866279">
      <w:pPr>
        <w:rPr>
          <w:rFonts w:ascii="Poppins" w:hAnsi="Poppins" w:cs="Poppins"/>
          <w:b/>
        </w:rPr>
      </w:pPr>
      <w:r w:rsidRPr="007C7E7E">
        <w:rPr>
          <w:rFonts w:ascii="Poppins" w:hAnsi="Poppins" w:cs="Poppins"/>
          <w:b/>
        </w:rPr>
        <w:t>Attendees:</w:t>
      </w:r>
    </w:p>
    <w:p w14:paraId="69B2A0C8" w14:textId="7D9FFC6A" w:rsidR="007C7E7E" w:rsidRDefault="005B44D4" w:rsidP="00866279">
      <w:pPr>
        <w:rPr>
          <w:rFonts w:ascii="Poppins" w:hAnsi="Poppins" w:cs="Poppins"/>
          <w:bCs/>
        </w:rPr>
      </w:pPr>
      <w:r>
        <w:rPr>
          <w:rFonts w:ascii="Poppins" w:hAnsi="Poppins" w:cs="Poppins"/>
          <w:bCs/>
        </w:rPr>
        <w:t>85</w:t>
      </w:r>
      <w:r w:rsidR="006619D8" w:rsidRPr="006B52E3">
        <w:rPr>
          <w:rFonts w:ascii="Poppins" w:hAnsi="Poppins" w:cs="Poppins"/>
          <w:bCs/>
        </w:rPr>
        <w:t xml:space="preserve"> people</w:t>
      </w:r>
      <w:r w:rsidR="006619D8">
        <w:rPr>
          <w:rFonts w:ascii="Poppins" w:hAnsi="Poppins" w:cs="Poppins"/>
          <w:bCs/>
        </w:rPr>
        <w:t xml:space="preserve"> attended including </w:t>
      </w:r>
      <w:r w:rsidR="006619D8" w:rsidRPr="006619D8">
        <w:rPr>
          <w:rFonts w:ascii="Poppins" w:hAnsi="Poppins" w:cs="Poppins"/>
          <w:bCs/>
        </w:rPr>
        <w:t>members of the public</w:t>
      </w:r>
      <w:r w:rsidR="006619D8">
        <w:rPr>
          <w:rFonts w:ascii="Poppins" w:hAnsi="Poppins" w:cs="Poppins"/>
          <w:bCs/>
        </w:rPr>
        <w:t xml:space="preserve">, </w:t>
      </w:r>
      <w:r w:rsidR="006619D8" w:rsidRPr="006619D8">
        <w:rPr>
          <w:rFonts w:ascii="Poppins" w:hAnsi="Poppins" w:cs="Poppins"/>
          <w:bCs/>
        </w:rPr>
        <w:t>representatives of health and social care providers and commissioners and voluntary and community organisations</w:t>
      </w:r>
      <w:r w:rsidR="00F255DF">
        <w:rPr>
          <w:rFonts w:ascii="Poppins" w:hAnsi="Poppins" w:cs="Poppins"/>
          <w:bCs/>
        </w:rPr>
        <w:t>.</w:t>
      </w:r>
    </w:p>
    <w:p w14:paraId="1857CA48" w14:textId="77777777" w:rsidR="00D7159D" w:rsidRDefault="00D7159D" w:rsidP="00866279">
      <w:pPr>
        <w:rPr>
          <w:rFonts w:ascii="Poppins" w:hAnsi="Poppins" w:cs="Poppins"/>
          <w:bCs/>
        </w:rPr>
      </w:pPr>
    </w:p>
    <w:p w14:paraId="13C7F1FC" w14:textId="6321076B" w:rsidR="00866279" w:rsidRDefault="00866279" w:rsidP="00866279">
      <w:pPr>
        <w:rPr>
          <w:rFonts w:ascii="Poppins" w:hAnsi="Poppins" w:cs="Poppins"/>
          <w:b/>
        </w:rPr>
      </w:pPr>
      <w:bookmarkStart w:id="0" w:name="_Hlk181007452"/>
      <w:r w:rsidRPr="007C7E7E">
        <w:rPr>
          <w:rFonts w:ascii="Poppins" w:hAnsi="Poppins" w:cs="Poppins"/>
          <w:b/>
        </w:rPr>
        <w:t xml:space="preserve">Welcome: </w:t>
      </w:r>
      <w:r w:rsidR="001F3FD0">
        <w:rPr>
          <w:rFonts w:ascii="Poppins" w:hAnsi="Poppins" w:cs="Poppins"/>
          <w:b/>
        </w:rPr>
        <w:t>Peter St</w:t>
      </w:r>
      <w:r w:rsidR="00CE0942">
        <w:rPr>
          <w:rFonts w:ascii="Poppins" w:hAnsi="Poppins" w:cs="Poppins"/>
          <w:b/>
        </w:rPr>
        <w:t>and</w:t>
      </w:r>
      <w:r w:rsidR="001F3FD0">
        <w:rPr>
          <w:rFonts w:ascii="Poppins" w:hAnsi="Poppins" w:cs="Poppins"/>
          <w:b/>
        </w:rPr>
        <w:t>field</w:t>
      </w:r>
      <w:r w:rsidRPr="007C7E7E">
        <w:rPr>
          <w:rFonts w:ascii="Poppins" w:hAnsi="Poppins" w:cs="Poppins"/>
          <w:b/>
        </w:rPr>
        <w:t>, Healthwatch Northumberland Chair</w:t>
      </w:r>
    </w:p>
    <w:bookmarkEnd w:id="0"/>
    <w:p w14:paraId="6664F52E" w14:textId="6D708912" w:rsidR="00D7159D" w:rsidRDefault="001F3FD0" w:rsidP="00D7159D">
      <w:pPr>
        <w:rPr>
          <w:rFonts w:ascii="Poppins" w:hAnsi="Poppins" w:cs="Poppins"/>
          <w:bCs/>
        </w:rPr>
      </w:pPr>
      <w:r>
        <w:rPr>
          <w:rFonts w:ascii="Poppins" w:hAnsi="Poppins" w:cs="Poppins"/>
          <w:bCs/>
        </w:rPr>
        <w:t>Peter Standfield</w:t>
      </w:r>
      <w:r w:rsidR="004C4DAB">
        <w:rPr>
          <w:rFonts w:ascii="Poppins" w:hAnsi="Poppins" w:cs="Poppins"/>
          <w:bCs/>
        </w:rPr>
        <w:t xml:space="preserve"> </w:t>
      </w:r>
      <w:r w:rsidR="00E210E7" w:rsidRPr="00E210E7">
        <w:rPr>
          <w:rFonts w:ascii="Poppins" w:hAnsi="Poppins" w:cs="Poppins"/>
          <w:bCs/>
        </w:rPr>
        <w:t xml:space="preserve">welcomed everyone </w:t>
      </w:r>
      <w:r w:rsidR="004C4DAB">
        <w:rPr>
          <w:rFonts w:ascii="Poppins" w:hAnsi="Poppins" w:cs="Poppins"/>
          <w:bCs/>
        </w:rPr>
        <w:t>and thanked them for coming to The Maltings, Berwick for both the information marketplace and this afternoon’s annual event</w:t>
      </w:r>
      <w:r w:rsidR="00E210E7" w:rsidRPr="00E210E7">
        <w:rPr>
          <w:rFonts w:ascii="Poppins" w:hAnsi="Poppins" w:cs="Poppins"/>
          <w:bCs/>
        </w:rPr>
        <w:t>.</w:t>
      </w:r>
      <w:r w:rsidR="00A25D7D">
        <w:rPr>
          <w:rFonts w:ascii="Poppins" w:hAnsi="Poppins" w:cs="Poppins"/>
          <w:bCs/>
        </w:rPr>
        <w:t xml:space="preserve"> He </w:t>
      </w:r>
      <w:r w:rsidR="00D7159D">
        <w:rPr>
          <w:rFonts w:ascii="Poppins" w:hAnsi="Poppins" w:cs="Poppins"/>
          <w:bCs/>
        </w:rPr>
        <w:t>welcomed Councillor Isabel Hunter to officially open the event.</w:t>
      </w:r>
    </w:p>
    <w:p w14:paraId="17186322" w14:textId="77777777" w:rsidR="00D7159D" w:rsidRDefault="00D7159D" w:rsidP="00D7159D">
      <w:pPr>
        <w:rPr>
          <w:rFonts w:ascii="Poppins" w:hAnsi="Poppins" w:cs="Poppins"/>
          <w:bCs/>
        </w:rPr>
      </w:pPr>
    </w:p>
    <w:p w14:paraId="4A1ED32E" w14:textId="77777777" w:rsidR="00D7159D" w:rsidRDefault="00D7159D" w:rsidP="00D7159D">
      <w:pPr>
        <w:rPr>
          <w:rFonts w:ascii="Poppins" w:hAnsi="Poppins" w:cs="Poppins"/>
          <w:b/>
        </w:rPr>
      </w:pPr>
      <w:r w:rsidRPr="004C4DAB">
        <w:rPr>
          <w:rFonts w:ascii="Poppins" w:hAnsi="Poppins" w:cs="Poppins"/>
          <w:b/>
        </w:rPr>
        <w:t>Opening: Councillor Isabel Hunter opened the event</w:t>
      </w:r>
    </w:p>
    <w:p w14:paraId="7C063A25" w14:textId="4BC53ECC" w:rsidR="00D7159D" w:rsidRPr="00D7159D" w:rsidRDefault="00D7159D" w:rsidP="00D7159D">
      <w:pPr>
        <w:rPr>
          <w:rFonts w:ascii="Poppins" w:hAnsi="Poppins" w:cs="Poppins"/>
          <w:bCs/>
        </w:rPr>
      </w:pPr>
      <w:r w:rsidRPr="00D7159D">
        <w:rPr>
          <w:rFonts w:ascii="Poppins" w:hAnsi="Poppins" w:cs="Poppins"/>
          <w:bCs/>
        </w:rPr>
        <w:t>Councillor Isabel Hunter</w:t>
      </w:r>
      <w:r>
        <w:rPr>
          <w:rFonts w:ascii="Poppins" w:hAnsi="Poppins" w:cs="Poppins"/>
          <w:bCs/>
        </w:rPr>
        <w:t xml:space="preserve"> introduced the event and encouraged the people of Berwick to feedback about any issues with health and social care services</w:t>
      </w:r>
      <w:r w:rsidR="005F10B3">
        <w:rPr>
          <w:rFonts w:ascii="Poppins" w:hAnsi="Poppins" w:cs="Poppins"/>
          <w:bCs/>
        </w:rPr>
        <w:t>.</w:t>
      </w:r>
    </w:p>
    <w:p w14:paraId="74759F71" w14:textId="77777777" w:rsidR="00782362" w:rsidRDefault="00782362" w:rsidP="00866279">
      <w:pPr>
        <w:rPr>
          <w:rFonts w:ascii="Poppins" w:hAnsi="Poppins" w:cs="Poppins"/>
          <w:bCs/>
        </w:rPr>
      </w:pPr>
    </w:p>
    <w:p w14:paraId="04F8B3EE" w14:textId="5F2B65A5" w:rsidR="005D15DA" w:rsidRPr="007C7E7E" w:rsidRDefault="005D15DA" w:rsidP="00866279">
      <w:pPr>
        <w:rPr>
          <w:rFonts w:ascii="Poppins" w:hAnsi="Poppins" w:cs="Poppins"/>
          <w:b/>
        </w:rPr>
      </w:pPr>
      <w:r>
        <w:rPr>
          <w:rFonts w:ascii="Poppins" w:hAnsi="Poppins" w:cs="Poppins"/>
          <w:b/>
        </w:rPr>
        <w:t xml:space="preserve">Annual Meeting: </w:t>
      </w:r>
      <w:r w:rsidR="001F3FD0">
        <w:rPr>
          <w:rFonts w:ascii="Poppins" w:hAnsi="Poppins" w:cs="Poppins"/>
          <w:b/>
        </w:rPr>
        <w:t>Peter Standfield</w:t>
      </w:r>
      <w:r>
        <w:rPr>
          <w:rFonts w:ascii="Poppins" w:hAnsi="Poppins" w:cs="Poppins"/>
          <w:b/>
        </w:rPr>
        <w:t>, Healthwatch Northumberland Chair</w:t>
      </w:r>
    </w:p>
    <w:p w14:paraId="1D7DD1E0" w14:textId="12AEA619" w:rsidR="005F10B3" w:rsidRDefault="001F3FD0" w:rsidP="007C7E7E">
      <w:pPr>
        <w:rPr>
          <w:rFonts w:ascii="Poppins" w:hAnsi="Poppins" w:cs="Poppins"/>
          <w:bCs/>
        </w:rPr>
      </w:pPr>
      <w:r>
        <w:rPr>
          <w:rFonts w:ascii="Poppins" w:hAnsi="Poppins" w:cs="Poppins"/>
          <w:bCs/>
        </w:rPr>
        <w:t>Peter Standfield</w:t>
      </w:r>
      <w:r w:rsidR="007C7E7E" w:rsidRPr="007C7E7E">
        <w:rPr>
          <w:rFonts w:ascii="Poppins" w:hAnsi="Poppins" w:cs="Poppins"/>
          <w:bCs/>
        </w:rPr>
        <w:t xml:space="preserve"> </w:t>
      </w:r>
      <w:r w:rsidR="005F10B3">
        <w:rPr>
          <w:rFonts w:ascii="Poppins" w:hAnsi="Poppins" w:cs="Poppins"/>
          <w:bCs/>
        </w:rPr>
        <w:t>referred to the event information pack with a copy of the annual report and he encouraged people to write their questions on the question slip.</w:t>
      </w:r>
    </w:p>
    <w:p w14:paraId="493517B1" w14:textId="07E67DB0" w:rsidR="005F10B3" w:rsidRDefault="005F10B3" w:rsidP="007C7E7E">
      <w:pPr>
        <w:rPr>
          <w:rFonts w:ascii="Poppins" w:hAnsi="Poppins" w:cs="Poppins"/>
          <w:bCs/>
        </w:rPr>
      </w:pPr>
      <w:r>
        <w:rPr>
          <w:rFonts w:ascii="Poppins" w:hAnsi="Poppins" w:cs="Poppins"/>
          <w:bCs/>
        </w:rPr>
        <w:t xml:space="preserve">Peter </w:t>
      </w:r>
      <w:r w:rsidR="00CE0942">
        <w:rPr>
          <w:rFonts w:ascii="Poppins" w:hAnsi="Poppins" w:cs="Poppins"/>
          <w:bCs/>
        </w:rPr>
        <w:t>invited consideration of the minutes from last year’s AGM. There were no comments or questions.</w:t>
      </w:r>
    </w:p>
    <w:p w14:paraId="7E671DCD" w14:textId="752D9927" w:rsidR="007C7E7E" w:rsidRDefault="00CE0942" w:rsidP="007C7E7E">
      <w:pPr>
        <w:rPr>
          <w:rFonts w:ascii="Poppins" w:hAnsi="Poppins" w:cs="Poppins"/>
          <w:bCs/>
        </w:rPr>
      </w:pPr>
      <w:r>
        <w:rPr>
          <w:rFonts w:ascii="Poppins" w:hAnsi="Poppins" w:cs="Poppins"/>
          <w:bCs/>
        </w:rPr>
        <w:t xml:space="preserve">Peter </w:t>
      </w:r>
      <w:r w:rsidR="007C7E7E" w:rsidRPr="007C7E7E">
        <w:rPr>
          <w:rFonts w:ascii="Poppins" w:hAnsi="Poppins" w:cs="Poppins"/>
          <w:bCs/>
        </w:rPr>
        <w:t>thanked current and former board members</w:t>
      </w:r>
      <w:r w:rsidR="00DE0415">
        <w:rPr>
          <w:rFonts w:ascii="Poppins" w:hAnsi="Poppins" w:cs="Poppins"/>
          <w:bCs/>
        </w:rPr>
        <w:t>, staff</w:t>
      </w:r>
      <w:r w:rsidR="007C7E7E" w:rsidRPr="007C7E7E">
        <w:rPr>
          <w:rFonts w:ascii="Poppins" w:hAnsi="Poppins" w:cs="Poppins"/>
          <w:bCs/>
        </w:rPr>
        <w:t xml:space="preserve"> and volunteers for their</w:t>
      </w:r>
      <w:r w:rsidR="007C7E7E">
        <w:rPr>
          <w:rFonts w:ascii="Poppins" w:hAnsi="Poppins" w:cs="Poppins"/>
          <w:bCs/>
        </w:rPr>
        <w:t xml:space="preserve"> </w:t>
      </w:r>
      <w:r w:rsidR="007C7E7E" w:rsidRPr="007C7E7E">
        <w:rPr>
          <w:rFonts w:ascii="Poppins" w:hAnsi="Poppins" w:cs="Poppins"/>
          <w:bCs/>
        </w:rPr>
        <w:t>contributions</w:t>
      </w:r>
      <w:r w:rsidR="00DE0415">
        <w:rPr>
          <w:rFonts w:ascii="Poppins" w:hAnsi="Poppins" w:cs="Poppins"/>
          <w:bCs/>
        </w:rPr>
        <w:t xml:space="preserve">. </w:t>
      </w:r>
    </w:p>
    <w:p w14:paraId="501B74E6" w14:textId="416E6FB7" w:rsidR="000F5892" w:rsidRDefault="001F3FD0" w:rsidP="007C7E7E">
      <w:pPr>
        <w:rPr>
          <w:rFonts w:ascii="Poppins" w:hAnsi="Poppins" w:cs="Poppins"/>
          <w:bCs/>
        </w:rPr>
      </w:pPr>
      <w:r>
        <w:rPr>
          <w:rFonts w:ascii="Poppins" w:hAnsi="Poppins" w:cs="Poppins"/>
          <w:bCs/>
        </w:rPr>
        <w:t>Peter</w:t>
      </w:r>
      <w:r w:rsidR="000F5892">
        <w:rPr>
          <w:rFonts w:ascii="Poppins" w:hAnsi="Poppins" w:cs="Poppins"/>
          <w:bCs/>
        </w:rPr>
        <w:t xml:space="preserve"> introduced Derry Nugent, Project Coordinator to give a review of Healthwatch Northumberland’s work over the last year.</w:t>
      </w:r>
    </w:p>
    <w:p w14:paraId="1C6096B0" w14:textId="77777777" w:rsidR="00782362" w:rsidRDefault="00782362" w:rsidP="007C7E7E">
      <w:pPr>
        <w:rPr>
          <w:rFonts w:ascii="Poppins" w:hAnsi="Poppins" w:cs="Poppins"/>
          <w:bCs/>
        </w:rPr>
      </w:pPr>
    </w:p>
    <w:p w14:paraId="78473FBF" w14:textId="7383C873" w:rsidR="00866279" w:rsidRDefault="005D15DA" w:rsidP="00866279">
      <w:pPr>
        <w:rPr>
          <w:rFonts w:ascii="Poppins" w:hAnsi="Poppins" w:cs="Poppins"/>
          <w:b/>
        </w:rPr>
      </w:pPr>
      <w:r>
        <w:rPr>
          <w:rFonts w:ascii="Poppins" w:hAnsi="Poppins" w:cs="Poppins"/>
          <w:b/>
        </w:rPr>
        <w:t>Review of the year: Derry Nugent, Project Coordinator</w:t>
      </w:r>
    </w:p>
    <w:p w14:paraId="654DCC98" w14:textId="1310E168" w:rsidR="005F10B3" w:rsidRDefault="00D54199" w:rsidP="00866279">
      <w:pPr>
        <w:rPr>
          <w:rFonts w:ascii="Poppins" w:hAnsi="Poppins" w:cs="Poppins"/>
          <w:bCs/>
        </w:rPr>
      </w:pPr>
      <w:r>
        <w:rPr>
          <w:rFonts w:ascii="Poppins" w:hAnsi="Poppins" w:cs="Poppins"/>
          <w:bCs/>
        </w:rPr>
        <w:t>Derry Nugent</w:t>
      </w:r>
      <w:r w:rsidR="004E1496">
        <w:rPr>
          <w:rFonts w:ascii="Poppins" w:hAnsi="Poppins" w:cs="Poppins"/>
          <w:bCs/>
        </w:rPr>
        <w:t xml:space="preserve"> </w:t>
      </w:r>
      <w:r w:rsidR="005F10B3">
        <w:rPr>
          <w:rFonts w:ascii="Poppins" w:hAnsi="Poppins" w:cs="Poppins"/>
          <w:bCs/>
        </w:rPr>
        <w:t>thanked everyone for coming to the morning information session and highlighted the importance of networking and building relationships.</w:t>
      </w:r>
    </w:p>
    <w:p w14:paraId="26BDD514" w14:textId="27921072" w:rsidR="00D54199" w:rsidRDefault="005F10B3" w:rsidP="00866279">
      <w:pPr>
        <w:rPr>
          <w:rFonts w:ascii="Poppins" w:hAnsi="Poppins" w:cs="Poppins"/>
          <w:bCs/>
        </w:rPr>
      </w:pPr>
      <w:r>
        <w:rPr>
          <w:rFonts w:ascii="Poppins" w:hAnsi="Poppins" w:cs="Poppins"/>
          <w:bCs/>
        </w:rPr>
        <w:t xml:space="preserve">Derry </w:t>
      </w:r>
      <w:r w:rsidR="00C87A25">
        <w:rPr>
          <w:rFonts w:ascii="Poppins" w:hAnsi="Poppins" w:cs="Poppins"/>
          <w:bCs/>
        </w:rPr>
        <w:t>gave a review of the year and referred to</w:t>
      </w:r>
      <w:r w:rsidR="000E783F">
        <w:rPr>
          <w:rFonts w:ascii="Poppins" w:hAnsi="Poppins" w:cs="Poppins"/>
          <w:bCs/>
        </w:rPr>
        <w:t xml:space="preserve"> Healthwatch Northumberland’s Annual Report entitled ‘The value of listening’. She </w:t>
      </w:r>
      <w:r>
        <w:rPr>
          <w:rFonts w:ascii="Poppins" w:hAnsi="Poppins" w:cs="Poppins"/>
          <w:bCs/>
        </w:rPr>
        <w:t xml:space="preserve">referred to Healthwatch’s statutory function and </w:t>
      </w:r>
      <w:r w:rsidR="000E783F">
        <w:rPr>
          <w:rFonts w:ascii="Poppins" w:hAnsi="Poppins" w:cs="Poppins"/>
          <w:bCs/>
        </w:rPr>
        <w:t xml:space="preserve">said </w:t>
      </w:r>
      <w:r w:rsidR="00C87A25">
        <w:rPr>
          <w:rFonts w:ascii="Poppins" w:hAnsi="Poppins" w:cs="Poppins"/>
          <w:bCs/>
        </w:rPr>
        <w:lastRenderedPageBreak/>
        <w:t>Healthwatch’s</w:t>
      </w:r>
      <w:r w:rsidR="000E783F">
        <w:rPr>
          <w:rFonts w:ascii="Poppins" w:hAnsi="Poppins" w:cs="Poppins"/>
          <w:bCs/>
        </w:rPr>
        <w:t xml:space="preserve"> role is to gather evidence and make sure those with the power to make changes have the </w:t>
      </w:r>
      <w:r>
        <w:rPr>
          <w:rFonts w:ascii="Poppins" w:hAnsi="Poppins" w:cs="Poppins"/>
          <w:bCs/>
        </w:rPr>
        <w:t xml:space="preserve">right </w:t>
      </w:r>
      <w:r w:rsidR="000E783F">
        <w:rPr>
          <w:rFonts w:ascii="Poppins" w:hAnsi="Poppins" w:cs="Poppins"/>
          <w:bCs/>
        </w:rPr>
        <w:t>information</w:t>
      </w:r>
      <w:r w:rsidR="00C87A25">
        <w:rPr>
          <w:rFonts w:ascii="Poppins" w:hAnsi="Poppins" w:cs="Poppins"/>
          <w:bCs/>
        </w:rPr>
        <w:t>.</w:t>
      </w:r>
    </w:p>
    <w:p w14:paraId="4A897523" w14:textId="585360CD" w:rsidR="000E783F" w:rsidRDefault="000E783F" w:rsidP="00866279">
      <w:pPr>
        <w:rPr>
          <w:rFonts w:ascii="Poppins" w:hAnsi="Poppins" w:cs="Poppins"/>
          <w:bCs/>
        </w:rPr>
      </w:pPr>
      <w:r>
        <w:rPr>
          <w:rFonts w:ascii="Poppins" w:hAnsi="Poppins" w:cs="Poppins"/>
          <w:bCs/>
        </w:rPr>
        <w:t xml:space="preserve">Derry highlighted the recent health visiting report and the positive feedback this piece of work received. She said this work highlighted the link between postcode and the </w:t>
      </w:r>
      <w:r w:rsidR="00E96A95">
        <w:rPr>
          <w:rFonts w:ascii="Poppins" w:hAnsi="Poppins" w:cs="Poppins"/>
          <w:bCs/>
        </w:rPr>
        <w:t xml:space="preserve">way a person experiences </w:t>
      </w:r>
      <w:r>
        <w:rPr>
          <w:rFonts w:ascii="Poppins" w:hAnsi="Poppins" w:cs="Poppins"/>
          <w:bCs/>
        </w:rPr>
        <w:t>services</w:t>
      </w:r>
      <w:r w:rsidR="00E96A95">
        <w:rPr>
          <w:rFonts w:ascii="Poppins" w:hAnsi="Poppins" w:cs="Poppins"/>
          <w:bCs/>
        </w:rPr>
        <w:t>.</w:t>
      </w:r>
    </w:p>
    <w:p w14:paraId="7C61B107" w14:textId="4BC33F5F" w:rsidR="00E96A95" w:rsidRDefault="00E96A95" w:rsidP="00866279">
      <w:pPr>
        <w:rPr>
          <w:rFonts w:ascii="Poppins" w:hAnsi="Poppins" w:cs="Poppins"/>
          <w:bCs/>
        </w:rPr>
      </w:pPr>
      <w:r>
        <w:rPr>
          <w:rFonts w:ascii="Poppins" w:hAnsi="Poppins" w:cs="Poppins"/>
          <w:bCs/>
        </w:rPr>
        <w:t>Derry mentioned the autumn vaccination programme and said she was pleased Healthwatch Northumberland had received a quick response from NHS England regarding concerns raised last year and better arrangements in place for this year’s programme as a result.</w:t>
      </w:r>
    </w:p>
    <w:p w14:paraId="0B16A088" w14:textId="494A0D45" w:rsidR="000E783F" w:rsidRDefault="000E783F" w:rsidP="00866279">
      <w:pPr>
        <w:rPr>
          <w:rFonts w:ascii="Poppins" w:hAnsi="Poppins" w:cs="Poppins"/>
          <w:bCs/>
        </w:rPr>
      </w:pPr>
      <w:r>
        <w:rPr>
          <w:rFonts w:ascii="Poppins" w:hAnsi="Poppins" w:cs="Poppins"/>
          <w:bCs/>
        </w:rPr>
        <w:t>Derry</w:t>
      </w:r>
      <w:r w:rsidR="0055226F">
        <w:rPr>
          <w:rFonts w:ascii="Poppins" w:hAnsi="Poppins" w:cs="Poppins"/>
          <w:bCs/>
        </w:rPr>
        <w:t xml:space="preserve"> said the issues with</w:t>
      </w:r>
      <w:r>
        <w:rPr>
          <w:rFonts w:ascii="Poppins" w:hAnsi="Poppins" w:cs="Poppins"/>
          <w:bCs/>
        </w:rPr>
        <w:t xml:space="preserve"> dentistry</w:t>
      </w:r>
      <w:r w:rsidR="0055226F">
        <w:rPr>
          <w:rFonts w:ascii="Poppins" w:hAnsi="Poppins" w:cs="Poppins"/>
          <w:bCs/>
        </w:rPr>
        <w:t xml:space="preserve"> in Berwick are ongoing </w:t>
      </w:r>
      <w:r>
        <w:rPr>
          <w:rFonts w:ascii="Poppins" w:hAnsi="Poppins" w:cs="Poppins"/>
          <w:bCs/>
        </w:rPr>
        <w:t xml:space="preserve">and said she had been given a public statement from the NHS regarding </w:t>
      </w:r>
      <w:proofErr w:type="gramStart"/>
      <w:r>
        <w:rPr>
          <w:rFonts w:ascii="Poppins" w:hAnsi="Poppins" w:cs="Poppins"/>
          <w:bCs/>
        </w:rPr>
        <w:t>future plans</w:t>
      </w:r>
      <w:proofErr w:type="gramEnd"/>
      <w:r>
        <w:rPr>
          <w:rFonts w:ascii="Poppins" w:hAnsi="Poppins" w:cs="Poppins"/>
          <w:bCs/>
        </w:rPr>
        <w:t xml:space="preserve"> for dental provision. This will be shared</w:t>
      </w:r>
      <w:r w:rsidR="0055226F">
        <w:rPr>
          <w:rFonts w:ascii="Poppins" w:hAnsi="Poppins" w:cs="Poppins"/>
          <w:bCs/>
        </w:rPr>
        <w:t xml:space="preserve"> after the event.</w:t>
      </w:r>
    </w:p>
    <w:p w14:paraId="2F72D907" w14:textId="46CEFDFF" w:rsidR="000E783F" w:rsidRDefault="000E783F" w:rsidP="00866279">
      <w:pPr>
        <w:rPr>
          <w:rFonts w:ascii="Poppins" w:hAnsi="Poppins" w:cs="Poppins"/>
          <w:bCs/>
        </w:rPr>
      </w:pPr>
      <w:r>
        <w:rPr>
          <w:rFonts w:ascii="Poppins" w:hAnsi="Poppins" w:cs="Poppins"/>
          <w:bCs/>
        </w:rPr>
        <w:t>Derry highlighted the importance of partnership working in cases like the engagement work in Harbottle</w:t>
      </w:r>
      <w:r w:rsidR="0055226F">
        <w:rPr>
          <w:rFonts w:ascii="Poppins" w:hAnsi="Poppins" w:cs="Poppins"/>
          <w:bCs/>
        </w:rPr>
        <w:t xml:space="preserve"> and </w:t>
      </w:r>
      <w:proofErr w:type="spellStart"/>
      <w:r w:rsidR="0055226F">
        <w:rPr>
          <w:rFonts w:ascii="Poppins" w:hAnsi="Poppins" w:cs="Poppins"/>
          <w:bCs/>
        </w:rPr>
        <w:t>Longhoughton</w:t>
      </w:r>
      <w:proofErr w:type="spellEnd"/>
      <w:r>
        <w:rPr>
          <w:rFonts w:ascii="Poppins" w:hAnsi="Poppins" w:cs="Poppins"/>
          <w:bCs/>
        </w:rPr>
        <w:t xml:space="preserve"> with Northumbria Primary Care and Alnwick Medical Group</w:t>
      </w:r>
      <w:r w:rsidR="0055226F">
        <w:rPr>
          <w:rFonts w:ascii="Poppins" w:hAnsi="Poppins" w:cs="Poppins"/>
          <w:bCs/>
        </w:rPr>
        <w:t>, where patients had their say and these organisations listened.</w:t>
      </w:r>
    </w:p>
    <w:p w14:paraId="4BF7E54B" w14:textId="00244B03" w:rsidR="00C87A25" w:rsidRDefault="000E783F" w:rsidP="00866279">
      <w:pPr>
        <w:rPr>
          <w:rFonts w:ascii="Poppins" w:hAnsi="Poppins" w:cs="Poppins"/>
          <w:bCs/>
        </w:rPr>
      </w:pPr>
      <w:r>
        <w:rPr>
          <w:rFonts w:ascii="Poppins" w:hAnsi="Poppins" w:cs="Poppins"/>
          <w:bCs/>
        </w:rPr>
        <w:t>Derry spoke about Healthwatch’s advice and information function</w:t>
      </w:r>
      <w:r w:rsidR="00C87A25">
        <w:rPr>
          <w:rFonts w:ascii="Poppins" w:hAnsi="Poppins" w:cs="Poppins"/>
          <w:bCs/>
        </w:rPr>
        <w:t xml:space="preserve"> including the success of the </w:t>
      </w:r>
      <w:proofErr w:type="gramStart"/>
      <w:r w:rsidR="00C87A25">
        <w:rPr>
          <w:rFonts w:ascii="Poppins" w:hAnsi="Poppins" w:cs="Poppins"/>
          <w:bCs/>
        </w:rPr>
        <w:t>cost of living</w:t>
      </w:r>
      <w:proofErr w:type="gramEnd"/>
      <w:r w:rsidR="00C87A25">
        <w:rPr>
          <w:rFonts w:ascii="Poppins" w:hAnsi="Poppins" w:cs="Poppins"/>
          <w:bCs/>
        </w:rPr>
        <w:t xml:space="preserve"> leaflet which has been translated into different languages and an easy read version. Following the success of this leaflet, a mental health booklet has now been produced.</w:t>
      </w:r>
    </w:p>
    <w:p w14:paraId="53875624" w14:textId="7B9316B7" w:rsidR="00C87A25" w:rsidRDefault="00C87A25" w:rsidP="00866279">
      <w:pPr>
        <w:rPr>
          <w:rFonts w:ascii="Poppins" w:hAnsi="Poppins" w:cs="Poppins"/>
          <w:bCs/>
        </w:rPr>
      </w:pPr>
      <w:proofErr w:type="gramStart"/>
      <w:r>
        <w:rPr>
          <w:rFonts w:ascii="Poppins" w:hAnsi="Poppins" w:cs="Poppins"/>
          <w:bCs/>
        </w:rPr>
        <w:t>Finally</w:t>
      </w:r>
      <w:proofErr w:type="gramEnd"/>
      <w:r>
        <w:rPr>
          <w:rFonts w:ascii="Poppins" w:hAnsi="Poppins" w:cs="Poppins"/>
          <w:bCs/>
        </w:rPr>
        <w:t xml:space="preserve"> Derry spoke about the enter and view work which has taken place this year, with staff, board members and volunteers visiting three Northumberland care homes.</w:t>
      </w:r>
      <w:r w:rsidR="0055226F">
        <w:rPr>
          <w:rFonts w:ascii="Poppins" w:hAnsi="Poppins" w:cs="Poppins"/>
          <w:bCs/>
        </w:rPr>
        <w:t xml:space="preserve"> This was a positive experience but one issue that emerged is how communities support and engage with people living in care home</w:t>
      </w:r>
      <w:r w:rsidR="00543C42">
        <w:rPr>
          <w:rFonts w:ascii="Poppins" w:hAnsi="Poppins" w:cs="Poppins"/>
          <w:bCs/>
        </w:rPr>
        <w:t>s</w:t>
      </w:r>
      <w:r w:rsidR="0055226F">
        <w:rPr>
          <w:rFonts w:ascii="Poppins" w:hAnsi="Poppins" w:cs="Poppins"/>
          <w:bCs/>
        </w:rPr>
        <w:t>.</w:t>
      </w:r>
    </w:p>
    <w:p w14:paraId="091FBC16" w14:textId="0BA76A08" w:rsidR="00C87A25" w:rsidRDefault="00C87A25" w:rsidP="00866279">
      <w:pPr>
        <w:rPr>
          <w:rFonts w:ascii="Poppins" w:hAnsi="Poppins" w:cs="Poppins"/>
          <w:bCs/>
        </w:rPr>
      </w:pPr>
      <w:r>
        <w:rPr>
          <w:rFonts w:ascii="Poppins" w:hAnsi="Poppins" w:cs="Poppins"/>
          <w:bCs/>
        </w:rPr>
        <w:t>Plans for the year ahead include a project with high school students and more work with the Adult Social Care panel.</w:t>
      </w:r>
      <w:r w:rsidR="0055226F">
        <w:rPr>
          <w:rFonts w:ascii="Poppins" w:hAnsi="Poppins" w:cs="Poppins"/>
          <w:bCs/>
        </w:rPr>
        <w:t xml:space="preserve"> Anyone who would like to get involved with the panel, please get in touch. There will also be another annual survey to help set priorities for the coming year.</w:t>
      </w:r>
      <w:r w:rsidR="00567098">
        <w:rPr>
          <w:rFonts w:ascii="Poppins" w:hAnsi="Poppins" w:cs="Poppins"/>
          <w:bCs/>
        </w:rPr>
        <w:t xml:space="preserve"> Healthwatch Northumberland will continue their statutory function working in partnership recognising our respective roles and the challenges we all face.</w:t>
      </w:r>
    </w:p>
    <w:p w14:paraId="5D0B67C2" w14:textId="11921E90" w:rsidR="00782362" w:rsidRDefault="00782362" w:rsidP="00866279">
      <w:pPr>
        <w:rPr>
          <w:rFonts w:ascii="Poppins" w:hAnsi="Poppins" w:cs="Poppins"/>
          <w:bCs/>
        </w:rPr>
      </w:pPr>
      <w:r>
        <w:rPr>
          <w:rFonts w:ascii="Poppins" w:hAnsi="Poppins" w:cs="Poppins"/>
          <w:bCs/>
        </w:rPr>
        <w:t>Derry invited any questions about the review of the year.</w:t>
      </w:r>
    </w:p>
    <w:p w14:paraId="1E07ED87" w14:textId="77777777" w:rsidR="00782362" w:rsidRDefault="00782362" w:rsidP="00866279">
      <w:pPr>
        <w:rPr>
          <w:rFonts w:ascii="Poppins" w:hAnsi="Poppins" w:cs="Poppins"/>
          <w:bCs/>
        </w:rPr>
      </w:pPr>
    </w:p>
    <w:p w14:paraId="37C624C5" w14:textId="41EB580F" w:rsidR="00C01C88" w:rsidRDefault="00C01C88" w:rsidP="00866279">
      <w:pPr>
        <w:rPr>
          <w:rFonts w:ascii="Poppins" w:hAnsi="Poppins" w:cs="Poppins"/>
          <w:b/>
        </w:rPr>
      </w:pPr>
      <w:r>
        <w:rPr>
          <w:rFonts w:ascii="Poppins" w:hAnsi="Poppins" w:cs="Poppins"/>
          <w:b/>
        </w:rPr>
        <w:t>Questions</w:t>
      </w:r>
      <w:r w:rsidR="000A75C3">
        <w:rPr>
          <w:rFonts w:ascii="Poppins" w:hAnsi="Poppins" w:cs="Poppins"/>
          <w:b/>
        </w:rPr>
        <w:t xml:space="preserve"> and comments</w:t>
      </w:r>
      <w:r>
        <w:rPr>
          <w:rFonts w:ascii="Poppins" w:hAnsi="Poppins" w:cs="Poppins"/>
          <w:b/>
        </w:rPr>
        <w:t xml:space="preserve"> about the review of the year</w:t>
      </w:r>
    </w:p>
    <w:p w14:paraId="05ED78D0" w14:textId="0A5958BD" w:rsidR="00C01C88" w:rsidRDefault="00C01C88" w:rsidP="00866279">
      <w:pPr>
        <w:rPr>
          <w:rFonts w:ascii="Poppins" w:hAnsi="Poppins" w:cs="Poppins"/>
          <w:b/>
        </w:rPr>
      </w:pPr>
      <w:r>
        <w:rPr>
          <w:rFonts w:ascii="Poppins" w:hAnsi="Poppins" w:cs="Poppins"/>
          <w:b/>
        </w:rPr>
        <w:t xml:space="preserve">Q. </w:t>
      </w:r>
      <w:r w:rsidR="00262914">
        <w:rPr>
          <w:rFonts w:ascii="Poppins" w:hAnsi="Poppins" w:cs="Poppins"/>
          <w:b/>
        </w:rPr>
        <w:t xml:space="preserve">I’ve been waiting years for a cornea transplant. I’ve </w:t>
      </w:r>
      <w:r w:rsidR="00567098">
        <w:rPr>
          <w:rFonts w:ascii="Poppins" w:hAnsi="Poppins" w:cs="Poppins"/>
          <w:b/>
        </w:rPr>
        <w:t>found out this month from my consultant that there is</w:t>
      </w:r>
      <w:r w:rsidR="00262914">
        <w:rPr>
          <w:rFonts w:ascii="Poppins" w:hAnsi="Poppins" w:cs="Poppins"/>
          <w:b/>
        </w:rPr>
        <w:t xml:space="preserve"> an artificial cornea but the NHS will not pay for this. </w:t>
      </w:r>
      <w:r w:rsidR="00567098">
        <w:rPr>
          <w:rFonts w:ascii="Poppins" w:hAnsi="Poppins" w:cs="Poppins"/>
          <w:b/>
        </w:rPr>
        <w:t>It would be interesting to know if NICE are looking into this.</w:t>
      </w:r>
    </w:p>
    <w:p w14:paraId="15D93507" w14:textId="672867AB" w:rsidR="00C01C88" w:rsidRPr="00CA5C41" w:rsidRDefault="00C01C88" w:rsidP="00866279">
      <w:pPr>
        <w:rPr>
          <w:rFonts w:ascii="Poppins" w:hAnsi="Poppins" w:cs="Poppins"/>
          <w:bCs/>
        </w:rPr>
      </w:pPr>
      <w:r>
        <w:rPr>
          <w:rFonts w:ascii="Poppins" w:hAnsi="Poppins" w:cs="Poppins"/>
          <w:b/>
        </w:rPr>
        <w:t>A</w:t>
      </w:r>
      <w:r w:rsidR="001F3FD0">
        <w:rPr>
          <w:rFonts w:ascii="Poppins" w:hAnsi="Poppins" w:cs="Poppins"/>
          <w:b/>
        </w:rPr>
        <w:t>.</w:t>
      </w:r>
      <w:r w:rsidR="00CA5C41">
        <w:rPr>
          <w:rFonts w:ascii="Poppins" w:hAnsi="Poppins" w:cs="Poppins"/>
          <w:b/>
        </w:rPr>
        <w:t xml:space="preserve"> </w:t>
      </w:r>
      <w:r w:rsidR="00CA5C41">
        <w:rPr>
          <w:rFonts w:ascii="Poppins" w:hAnsi="Poppins" w:cs="Poppins"/>
          <w:bCs/>
        </w:rPr>
        <w:t>D</w:t>
      </w:r>
      <w:r w:rsidR="00D10F62">
        <w:rPr>
          <w:rFonts w:ascii="Poppins" w:hAnsi="Poppins" w:cs="Poppins"/>
          <w:bCs/>
        </w:rPr>
        <w:t>erry</w:t>
      </w:r>
      <w:r w:rsidR="00CA5C41">
        <w:rPr>
          <w:rFonts w:ascii="Poppins" w:hAnsi="Poppins" w:cs="Poppins"/>
          <w:bCs/>
        </w:rPr>
        <w:t xml:space="preserve"> said </w:t>
      </w:r>
      <w:r w:rsidR="00567098">
        <w:rPr>
          <w:rFonts w:ascii="Poppins" w:hAnsi="Poppins" w:cs="Poppins"/>
          <w:bCs/>
        </w:rPr>
        <w:t xml:space="preserve">a member of the Healthwatch team will get some more details after the meeting and we’ll </w:t>
      </w:r>
      <w:proofErr w:type="gramStart"/>
      <w:r w:rsidR="00567098">
        <w:rPr>
          <w:rFonts w:ascii="Poppins" w:hAnsi="Poppins" w:cs="Poppins"/>
          <w:bCs/>
        </w:rPr>
        <w:t>look into</w:t>
      </w:r>
      <w:proofErr w:type="gramEnd"/>
      <w:r w:rsidR="00567098">
        <w:rPr>
          <w:rFonts w:ascii="Poppins" w:hAnsi="Poppins" w:cs="Poppins"/>
          <w:bCs/>
        </w:rPr>
        <w:t xml:space="preserve"> this.</w:t>
      </w:r>
    </w:p>
    <w:p w14:paraId="23281BB9" w14:textId="1C9AE373" w:rsidR="00C01C88" w:rsidRDefault="002F4340" w:rsidP="00866279">
      <w:pPr>
        <w:rPr>
          <w:rFonts w:ascii="Poppins" w:hAnsi="Poppins" w:cs="Poppins"/>
          <w:b/>
        </w:rPr>
      </w:pPr>
      <w:r>
        <w:rPr>
          <w:rFonts w:ascii="Poppins" w:hAnsi="Poppins" w:cs="Poppins"/>
          <w:b/>
        </w:rPr>
        <w:lastRenderedPageBreak/>
        <w:t>Q</w:t>
      </w:r>
      <w:r w:rsidR="00D10F62">
        <w:rPr>
          <w:rFonts w:ascii="Poppins" w:hAnsi="Poppins" w:cs="Poppins"/>
          <w:b/>
        </w:rPr>
        <w:t>.</w:t>
      </w:r>
      <w:r w:rsidR="00C01C88">
        <w:rPr>
          <w:rFonts w:ascii="Poppins" w:hAnsi="Poppins" w:cs="Poppins"/>
          <w:b/>
        </w:rPr>
        <w:t xml:space="preserve"> </w:t>
      </w:r>
      <w:r w:rsidR="00D10F62">
        <w:rPr>
          <w:rFonts w:ascii="Poppins" w:hAnsi="Poppins" w:cs="Poppins"/>
          <w:b/>
        </w:rPr>
        <w:t xml:space="preserve">One attendee </w:t>
      </w:r>
      <w:r w:rsidR="00262914">
        <w:rPr>
          <w:rFonts w:ascii="Poppins" w:hAnsi="Poppins" w:cs="Poppins"/>
          <w:b/>
        </w:rPr>
        <w:t xml:space="preserve">asked about the care home visits. </w:t>
      </w:r>
      <w:r w:rsidR="00382FF7">
        <w:rPr>
          <w:rFonts w:ascii="Poppins" w:hAnsi="Poppins" w:cs="Poppins"/>
          <w:b/>
        </w:rPr>
        <w:t>What is Healthwatch’s remit and what outcomes</w:t>
      </w:r>
      <w:r w:rsidR="00543C42">
        <w:rPr>
          <w:rFonts w:ascii="Poppins" w:hAnsi="Poppins" w:cs="Poppins"/>
          <w:b/>
        </w:rPr>
        <w:t xml:space="preserve"> </w:t>
      </w:r>
      <w:r w:rsidR="00382FF7">
        <w:rPr>
          <w:rFonts w:ascii="Poppins" w:hAnsi="Poppins" w:cs="Poppins"/>
          <w:b/>
        </w:rPr>
        <w:t xml:space="preserve">do you plan to get from it. </w:t>
      </w:r>
      <w:r w:rsidR="00060362">
        <w:rPr>
          <w:rFonts w:ascii="Poppins" w:hAnsi="Poppins" w:cs="Poppins"/>
          <w:b/>
        </w:rPr>
        <w:t>Does</w:t>
      </w:r>
      <w:r w:rsidR="00262914">
        <w:rPr>
          <w:rFonts w:ascii="Poppins" w:hAnsi="Poppins" w:cs="Poppins"/>
          <w:b/>
        </w:rPr>
        <w:t xml:space="preserve"> Healthwatch Northumberland plan on visiting all the care homes in Northumberland and will it be a sort of ‘Trustpilot’</w:t>
      </w:r>
      <w:r w:rsidR="00382FF7">
        <w:rPr>
          <w:rFonts w:ascii="Poppins" w:hAnsi="Poppins" w:cs="Poppins"/>
          <w:b/>
        </w:rPr>
        <w:t xml:space="preserve"> or ‘Trip Advisor’</w:t>
      </w:r>
      <w:r w:rsidR="00262914">
        <w:rPr>
          <w:rFonts w:ascii="Poppins" w:hAnsi="Poppins" w:cs="Poppins"/>
          <w:b/>
        </w:rPr>
        <w:t xml:space="preserve"> review?</w:t>
      </w:r>
      <w:r w:rsidR="00382FF7">
        <w:rPr>
          <w:rFonts w:ascii="Poppins" w:hAnsi="Poppins" w:cs="Poppins"/>
          <w:b/>
        </w:rPr>
        <w:t xml:space="preserve"> That would be very useful to give people a flavour of what the care homes are like.</w:t>
      </w:r>
    </w:p>
    <w:p w14:paraId="694C28DE" w14:textId="2AD3FAB0" w:rsidR="002E0CCC" w:rsidRDefault="00555025" w:rsidP="00866279">
      <w:pPr>
        <w:rPr>
          <w:rFonts w:ascii="Poppins" w:hAnsi="Poppins" w:cs="Poppins"/>
          <w:bCs/>
        </w:rPr>
      </w:pPr>
      <w:r w:rsidRPr="00555025">
        <w:rPr>
          <w:rFonts w:ascii="Poppins" w:hAnsi="Poppins" w:cs="Poppins"/>
          <w:b/>
        </w:rPr>
        <w:t>A.</w:t>
      </w:r>
      <w:r>
        <w:rPr>
          <w:rFonts w:ascii="Poppins" w:hAnsi="Poppins" w:cs="Poppins"/>
          <w:bCs/>
        </w:rPr>
        <w:t xml:space="preserve"> </w:t>
      </w:r>
      <w:r w:rsidR="00D10F62" w:rsidRPr="00555025">
        <w:rPr>
          <w:rFonts w:ascii="Poppins" w:hAnsi="Poppins" w:cs="Poppins"/>
          <w:bCs/>
        </w:rPr>
        <w:t xml:space="preserve">Derry </w:t>
      </w:r>
      <w:r w:rsidR="00382FF7">
        <w:rPr>
          <w:rFonts w:ascii="Poppins" w:hAnsi="Poppins" w:cs="Poppins"/>
          <w:bCs/>
        </w:rPr>
        <w:t>said the care home visits come under the ‘enter and view’ function. The remit was to understand what good practice looks like and to understand people’s experiences of care. The main insight to come out of the visits is that people living in care homes still want to be part of the community and engage.</w:t>
      </w:r>
    </w:p>
    <w:p w14:paraId="7AEDADD5" w14:textId="2C949461" w:rsidR="00382FF7" w:rsidRDefault="00382FF7" w:rsidP="00866279">
      <w:pPr>
        <w:rPr>
          <w:rFonts w:ascii="Poppins" w:hAnsi="Poppins" w:cs="Poppins"/>
          <w:bCs/>
        </w:rPr>
      </w:pPr>
      <w:r>
        <w:rPr>
          <w:rFonts w:ascii="Poppins" w:hAnsi="Poppins" w:cs="Poppins"/>
          <w:bCs/>
        </w:rPr>
        <w:t>Derry said the reports are public and they form part of that information that is available to people to help them make the best decision. These are lay opinions which tell you more about the residents’ experiences.</w:t>
      </w:r>
    </w:p>
    <w:p w14:paraId="07F1E564" w14:textId="1389BAF1" w:rsidR="00B206BF" w:rsidRDefault="00382FF7" w:rsidP="00866279">
      <w:pPr>
        <w:rPr>
          <w:rFonts w:ascii="Poppins" w:hAnsi="Poppins" w:cs="Poppins"/>
          <w:bCs/>
        </w:rPr>
      </w:pPr>
      <w:r>
        <w:rPr>
          <w:rFonts w:ascii="Poppins" w:hAnsi="Poppins" w:cs="Poppins"/>
          <w:bCs/>
        </w:rPr>
        <w:t>A member of staff from HC1 care homes</w:t>
      </w:r>
      <w:r w:rsidR="00B206BF">
        <w:rPr>
          <w:rFonts w:ascii="Poppins" w:hAnsi="Poppins" w:cs="Poppins"/>
          <w:bCs/>
        </w:rPr>
        <w:t xml:space="preserve"> where the visits took place commented that it’s all about residents’ care and the best outcomes for residents. It can sometimes be hard to feel part of the community. There is a website </w:t>
      </w:r>
      <w:r w:rsidR="00543C42">
        <w:rPr>
          <w:rFonts w:ascii="Poppins" w:hAnsi="Poppins" w:cs="Poppins"/>
          <w:bCs/>
        </w:rPr>
        <w:t>www.</w:t>
      </w:r>
      <w:r w:rsidR="00B206BF">
        <w:rPr>
          <w:rFonts w:ascii="Poppins" w:hAnsi="Poppins" w:cs="Poppins"/>
          <w:bCs/>
        </w:rPr>
        <w:t>carehomes.co.uk where you can read comments from family members and residents to get a flavour of what the care home is like.</w:t>
      </w:r>
    </w:p>
    <w:p w14:paraId="48B2DEC0" w14:textId="77777777" w:rsidR="00B206BF" w:rsidRDefault="00B206BF" w:rsidP="00866279">
      <w:pPr>
        <w:rPr>
          <w:rFonts w:ascii="Poppins" w:hAnsi="Poppins" w:cs="Poppins"/>
          <w:bCs/>
        </w:rPr>
      </w:pPr>
    </w:p>
    <w:p w14:paraId="692FFAAD" w14:textId="207086A7" w:rsidR="00B206BF" w:rsidRPr="002F4340" w:rsidRDefault="00B206BF" w:rsidP="00866279">
      <w:pPr>
        <w:rPr>
          <w:rFonts w:ascii="Poppins" w:hAnsi="Poppins" w:cs="Poppins"/>
          <w:bCs/>
        </w:rPr>
      </w:pPr>
      <w:r>
        <w:rPr>
          <w:rFonts w:ascii="Poppins" w:hAnsi="Poppins" w:cs="Poppins"/>
          <w:bCs/>
        </w:rPr>
        <w:t>Derry drew the questions session to a close and invited people to leave any further questions in the green box. These will be answered after the event.</w:t>
      </w:r>
    </w:p>
    <w:p w14:paraId="47CC788F" w14:textId="77777777" w:rsidR="00782362" w:rsidRDefault="00782362" w:rsidP="00866279">
      <w:pPr>
        <w:rPr>
          <w:rFonts w:ascii="Poppins" w:hAnsi="Poppins" w:cs="Poppins"/>
          <w:bCs/>
        </w:rPr>
      </w:pPr>
    </w:p>
    <w:p w14:paraId="32C4DB87" w14:textId="395AB8C2" w:rsidR="005D15DA" w:rsidRDefault="001F3FD0" w:rsidP="00866279">
      <w:pPr>
        <w:rPr>
          <w:rFonts w:ascii="Poppins" w:hAnsi="Poppins" w:cs="Poppins"/>
          <w:b/>
        </w:rPr>
      </w:pPr>
      <w:r>
        <w:rPr>
          <w:rFonts w:ascii="Poppins" w:hAnsi="Poppins" w:cs="Poppins"/>
          <w:b/>
        </w:rPr>
        <w:t>Guest speake</w:t>
      </w:r>
      <w:r w:rsidR="00060362">
        <w:rPr>
          <w:rFonts w:ascii="Poppins" w:hAnsi="Poppins" w:cs="Poppins"/>
          <w:b/>
        </w:rPr>
        <w:t>rs</w:t>
      </w:r>
      <w:r w:rsidR="008F714E">
        <w:rPr>
          <w:rFonts w:ascii="Poppins" w:hAnsi="Poppins" w:cs="Poppins"/>
          <w:b/>
        </w:rPr>
        <w:t xml:space="preserve"> – </w:t>
      </w:r>
      <w:r w:rsidR="00060362" w:rsidRPr="00060362">
        <w:rPr>
          <w:rFonts w:ascii="Poppins" w:hAnsi="Poppins" w:cs="Poppins"/>
          <w:b/>
        </w:rPr>
        <w:t>Nicola Duffy, Programme Director</w:t>
      </w:r>
      <w:r w:rsidR="00060362">
        <w:rPr>
          <w:rFonts w:ascii="Poppins" w:hAnsi="Poppins" w:cs="Poppins"/>
          <w:b/>
        </w:rPr>
        <w:t xml:space="preserve"> of Thriving Together</w:t>
      </w:r>
    </w:p>
    <w:p w14:paraId="79C207E0" w14:textId="6BABE6EF" w:rsidR="00060362" w:rsidRDefault="00060362" w:rsidP="00866279">
      <w:pPr>
        <w:rPr>
          <w:rFonts w:ascii="Poppins" w:hAnsi="Poppins" w:cs="Poppins"/>
          <w:b/>
        </w:rPr>
      </w:pPr>
      <w:r>
        <w:rPr>
          <w:rFonts w:ascii="Poppins" w:hAnsi="Poppins" w:cs="Poppins"/>
          <w:b/>
        </w:rPr>
        <w:t xml:space="preserve">                                           </w:t>
      </w:r>
      <w:r w:rsidRPr="00060362">
        <w:rPr>
          <w:rFonts w:ascii="Poppins" w:hAnsi="Poppins" w:cs="Poppins"/>
          <w:b/>
        </w:rPr>
        <w:t>Jaki Duffy, Key Worker</w:t>
      </w:r>
      <w:r>
        <w:rPr>
          <w:rFonts w:ascii="Poppins" w:hAnsi="Poppins" w:cs="Poppins"/>
          <w:b/>
        </w:rPr>
        <w:t xml:space="preserve"> at RISE</w:t>
      </w:r>
    </w:p>
    <w:p w14:paraId="0ECF1D86" w14:textId="671965EE" w:rsidR="00060362" w:rsidRDefault="00060362" w:rsidP="00060362">
      <w:pPr>
        <w:rPr>
          <w:rFonts w:ascii="Poppins" w:hAnsi="Poppins" w:cs="Poppins"/>
          <w:b/>
        </w:rPr>
      </w:pPr>
      <w:r>
        <w:rPr>
          <w:rFonts w:ascii="Poppins" w:hAnsi="Poppins" w:cs="Poppins"/>
          <w:b/>
        </w:rPr>
        <w:t xml:space="preserve">                                           </w:t>
      </w:r>
      <w:r w:rsidRPr="00060362">
        <w:rPr>
          <w:rFonts w:ascii="Poppins" w:hAnsi="Poppins" w:cs="Poppins"/>
          <w:b/>
        </w:rPr>
        <w:t>Diana Smith</w:t>
      </w:r>
      <w:r>
        <w:rPr>
          <w:rFonts w:ascii="Poppins" w:hAnsi="Poppins" w:cs="Poppins"/>
          <w:b/>
        </w:rPr>
        <w:t xml:space="preserve">, </w:t>
      </w:r>
      <w:r w:rsidRPr="00060362">
        <w:rPr>
          <w:rFonts w:ascii="Poppins" w:hAnsi="Poppins" w:cs="Poppins"/>
          <w:b/>
        </w:rPr>
        <w:t>Community Development Worker</w:t>
      </w:r>
      <w:r>
        <w:rPr>
          <w:rFonts w:ascii="Poppins" w:hAnsi="Poppins" w:cs="Poppins"/>
          <w:b/>
        </w:rPr>
        <w:t xml:space="preserve"> at RISE</w:t>
      </w:r>
    </w:p>
    <w:p w14:paraId="4D233486" w14:textId="4E7C95AA" w:rsidR="0006285D" w:rsidRDefault="00060362" w:rsidP="008F714E">
      <w:pPr>
        <w:rPr>
          <w:rFonts w:ascii="Poppins" w:hAnsi="Poppins" w:cs="Poppins"/>
          <w:bCs/>
        </w:rPr>
      </w:pPr>
      <w:r>
        <w:rPr>
          <w:rFonts w:ascii="Poppins" w:hAnsi="Poppins" w:cs="Poppins"/>
          <w:bCs/>
        </w:rPr>
        <w:t>Derry</w:t>
      </w:r>
      <w:r w:rsidR="00DC4DCE">
        <w:rPr>
          <w:rFonts w:ascii="Poppins" w:hAnsi="Poppins" w:cs="Poppins"/>
          <w:bCs/>
        </w:rPr>
        <w:t xml:space="preserve"> introduced </w:t>
      </w:r>
      <w:r>
        <w:rPr>
          <w:rFonts w:ascii="Poppins" w:hAnsi="Poppins" w:cs="Poppins"/>
          <w:bCs/>
        </w:rPr>
        <w:t>Nicola, Jaki and Diana.</w:t>
      </w:r>
    </w:p>
    <w:p w14:paraId="2A3A07C0" w14:textId="039BB7F5" w:rsidR="008F10E0" w:rsidRDefault="00060362" w:rsidP="008F714E">
      <w:pPr>
        <w:rPr>
          <w:rFonts w:ascii="Poppins" w:hAnsi="Poppins" w:cs="Poppins"/>
          <w:bCs/>
        </w:rPr>
      </w:pPr>
      <w:r>
        <w:rPr>
          <w:rFonts w:ascii="Poppins" w:hAnsi="Poppins" w:cs="Poppins"/>
          <w:bCs/>
        </w:rPr>
        <w:t xml:space="preserve">Nicola Duffy gave an overview of Thriving Together – what it is and how they achieve their aims. </w:t>
      </w:r>
      <w:r w:rsidRPr="00060362">
        <w:rPr>
          <w:rFonts w:ascii="Poppins" w:hAnsi="Poppins" w:cs="Poppins"/>
          <w:bCs/>
        </w:rPr>
        <w:t>T</w:t>
      </w:r>
      <w:r>
        <w:rPr>
          <w:rFonts w:ascii="Poppins" w:hAnsi="Poppins" w:cs="Poppins"/>
          <w:bCs/>
        </w:rPr>
        <w:t>hriving Together</w:t>
      </w:r>
      <w:r w:rsidRPr="00060362">
        <w:rPr>
          <w:rFonts w:ascii="Poppins" w:hAnsi="Poppins" w:cs="Poppins"/>
          <w:bCs/>
        </w:rPr>
        <w:t xml:space="preserve"> has been </w:t>
      </w:r>
      <w:r w:rsidR="008F10E0">
        <w:rPr>
          <w:rFonts w:ascii="Poppins" w:hAnsi="Poppins" w:cs="Poppins"/>
          <w:bCs/>
        </w:rPr>
        <w:t>c</w:t>
      </w:r>
      <w:r w:rsidRPr="00060362">
        <w:rPr>
          <w:rFonts w:ascii="Poppins" w:hAnsi="Poppins" w:cs="Poppins"/>
          <w:bCs/>
        </w:rPr>
        <w:t xml:space="preserve">ommissioned by NCC as the VCSE support since 2021 </w:t>
      </w:r>
      <w:r>
        <w:rPr>
          <w:rFonts w:ascii="Poppins" w:hAnsi="Poppins" w:cs="Poppins"/>
          <w:bCs/>
        </w:rPr>
        <w:t>and is</w:t>
      </w:r>
      <w:r w:rsidRPr="00060362">
        <w:rPr>
          <w:rFonts w:ascii="Poppins" w:hAnsi="Poppins" w:cs="Poppins"/>
          <w:bCs/>
        </w:rPr>
        <w:t xml:space="preserve"> part of Citizens Advice Northumberland</w:t>
      </w:r>
      <w:r w:rsidR="008F10E0">
        <w:rPr>
          <w:rFonts w:ascii="Poppins" w:hAnsi="Poppins" w:cs="Poppins"/>
          <w:bCs/>
        </w:rPr>
        <w:t>. Their two missions are to make sure the smallest voice in the sector is heard and to build the capacity of the voluntary sector.</w:t>
      </w:r>
    </w:p>
    <w:p w14:paraId="528F7E47" w14:textId="13F9806E" w:rsidR="00627773" w:rsidRDefault="00627773" w:rsidP="008F714E">
      <w:pPr>
        <w:rPr>
          <w:rFonts w:ascii="Poppins" w:hAnsi="Poppins" w:cs="Poppins"/>
          <w:bCs/>
        </w:rPr>
      </w:pPr>
      <w:r>
        <w:rPr>
          <w:rFonts w:ascii="Poppins" w:hAnsi="Poppins" w:cs="Poppins"/>
          <w:bCs/>
        </w:rPr>
        <w:t>Community Connectors Helen and Maria provide one-to-one support to VCS organisations, help connect them to local networks and signpost them to governance and funding opportunities.</w:t>
      </w:r>
    </w:p>
    <w:p w14:paraId="10D1D0A6" w14:textId="17C2B348" w:rsidR="00627773" w:rsidRDefault="00627773" w:rsidP="008F714E">
      <w:pPr>
        <w:rPr>
          <w:rFonts w:ascii="Poppins" w:hAnsi="Poppins" w:cs="Poppins"/>
          <w:bCs/>
        </w:rPr>
      </w:pPr>
      <w:r>
        <w:rPr>
          <w:rFonts w:ascii="Poppins" w:hAnsi="Poppins" w:cs="Poppins"/>
          <w:bCs/>
        </w:rPr>
        <w:t>In November there will be a digital learning day with Digital Voice and an information session on managed migration to Universal Credit by the welfare benefits team at Citizens Advice.</w:t>
      </w:r>
    </w:p>
    <w:p w14:paraId="2D7B9D53" w14:textId="2C7D3F34" w:rsidR="00627773" w:rsidRDefault="008F10E0" w:rsidP="008F714E">
      <w:pPr>
        <w:rPr>
          <w:rFonts w:ascii="Poppins" w:hAnsi="Poppins" w:cs="Poppins"/>
          <w:bCs/>
        </w:rPr>
      </w:pPr>
      <w:r>
        <w:rPr>
          <w:rFonts w:ascii="Poppins" w:hAnsi="Poppins" w:cs="Poppins"/>
          <w:bCs/>
        </w:rPr>
        <w:t xml:space="preserve">Nicola spoke about a joint information sharing event with RISE held </w:t>
      </w:r>
      <w:r w:rsidR="00627773">
        <w:rPr>
          <w:rFonts w:ascii="Poppins" w:hAnsi="Poppins" w:cs="Poppins"/>
          <w:bCs/>
        </w:rPr>
        <w:t>in</w:t>
      </w:r>
      <w:r>
        <w:rPr>
          <w:rFonts w:ascii="Poppins" w:hAnsi="Poppins" w:cs="Poppins"/>
          <w:bCs/>
        </w:rPr>
        <w:t xml:space="preserve"> October</w:t>
      </w:r>
      <w:r w:rsidR="00627773">
        <w:rPr>
          <w:rFonts w:ascii="Poppins" w:hAnsi="Poppins" w:cs="Poppins"/>
          <w:bCs/>
        </w:rPr>
        <w:t xml:space="preserve"> in Berwick</w:t>
      </w:r>
      <w:r>
        <w:rPr>
          <w:rFonts w:ascii="Poppins" w:hAnsi="Poppins" w:cs="Poppins"/>
          <w:bCs/>
        </w:rPr>
        <w:t xml:space="preserve"> with 36 attendees from 21 different organisations.</w:t>
      </w:r>
    </w:p>
    <w:p w14:paraId="0FE21C96" w14:textId="1F1D04F9" w:rsidR="008F10E0" w:rsidRDefault="008F10E0" w:rsidP="008F714E">
      <w:pPr>
        <w:rPr>
          <w:rFonts w:ascii="Poppins" w:hAnsi="Poppins" w:cs="Poppins"/>
          <w:bCs/>
        </w:rPr>
      </w:pPr>
      <w:r>
        <w:rPr>
          <w:rFonts w:ascii="Poppins" w:hAnsi="Poppins" w:cs="Poppins"/>
          <w:bCs/>
        </w:rPr>
        <w:lastRenderedPageBreak/>
        <w:t xml:space="preserve">Jaki Duffy and Diana Smith from RISE gave an overview of the charity which aims to create a higher quality of life for communities that need it the most </w:t>
      </w:r>
      <w:r w:rsidR="00390645">
        <w:rPr>
          <w:rFonts w:ascii="Poppins" w:hAnsi="Poppins" w:cs="Poppins"/>
          <w:bCs/>
        </w:rPr>
        <w:t xml:space="preserve">in Northumberland and Tyne and Wear </w:t>
      </w:r>
      <w:r>
        <w:rPr>
          <w:rFonts w:ascii="Poppins" w:hAnsi="Poppins" w:cs="Poppins"/>
          <w:bCs/>
        </w:rPr>
        <w:t>using the power of physical activity. Diana explained the results of a</w:t>
      </w:r>
      <w:r w:rsidR="00390645">
        <w:rPr>
          <w:rFonts w:ascii="Poppins" w:hAnsi="Poppins" w:cs="Poppins"/>
          <w:bCs/>
        </w:rPr>
        <w:t xml:space="preserve"> survey</w:t>
      </w:r>
      <w:r>
        <w:rPr>
          <w:rFonts w:ascii="Poppins" w:hAnsi="Poppins" w:cs="Poppins"/>
          <w:bCs/>
        </w:rPr>
        <w:t xml:space="preserve"> which asked people about the barriers that prevent them from taking part in activities. Cost was the biggest barrie</w:t>
      </w:r>
      <w:r w:rsidR="00390645">
        <w:rPr>
          <w:rFonts w:ascii="Poppins" w:hAnsi="Poppins" w:cs="Poppins"/>
          <w:bCs/>
        </w:rPr>
        <w:t>r.</w:t>
      </w:r>
    </w:p>
    <w:p w14:paraId="40A9250E" w14:textId="22B89EE0" w:rsidR="00390645" w:rsidRDefault="00390645" w:rsidP="008F714E">
      <w:pPr>
        <w:rPr>
          <w:rFonts w:ascii="Poppins" w:hAnsi="Poppins" w:cs="Poppins"/>
          <w:bCs/>
        </w:rPr>
      </w:pPr>
      <w:r>
        <w:rPr>
          <w:rFonts w:ascii="Poppins" w:hAnsi="Poppins" w:cs="Poppins"/>
          <w:bCs/>
        </w:rPr>
        <w:t xml:space="preserve">More information can be found at the RISE website: </w:t>
      </w:r>
      <w:hyperlink r:id="rId9" w:history="1">
        <w:r w:rsidRPr="004E223A">
          <w:rPr>
            <w:rStyle w:val="Hyperlink"/>
            <w:rFonts w:ascii="Poppins" w:hAnsi="Poppins" w:cs="Poppins"/>
            <w:bCs/>
          </w:rPr>
          <w:t>www.risenortheast.co.uk</w:t>
        </w:r>
      </w:hyperlink>
      <w:r>
        <w:rPr>
          <w:rFonts w:ascii="Poppins" w:hAnsi="Poppins" w:cs="Poppins"/>
          <w:bCs/>
        </w:rPr>
        <w:t xml:space="preserve"> </w:t>
      </w:r>
    </w:p>
    <w:p w14:paraId="7D680FF1" w14:textId="29C44929" w:rsidR="008F10E0" w:rsidRDefault="008F10E0" w:rsidP="008F714E">
      <w:pPr>
        <w:rPr>
          <w:rFonts w:ascii="Poppins" w:hAnsi="Poppins" w:cs="Poppins"/>
          <w:bCs/>
        </w:rPr>
      </w:pPr>
      <w:r>
        <w:rPr>
          <w:rFonts w:ascii="Poppins" w:hAnsi="Poppins" w:cs="Poppins"/>
          <w:bCs/>
        </w:rPr>
        <w:t>Nicola Duffy spoke about Frontline and how useful it is to find local services.</w:t>
      </w:r>
      <w:r w:rsidR="00F13117">
        <w:rPr>
          <w:rFonts w:ascii="Poppins" w:hAnsi="Poppins" w:cs="Poppins"/>
          <w:bCs/>
        </w:rPr>
        <w:t xml:space="preserve"> </w:t>
      </w:r>
      <w:r w:rsidR="00390645">
        <w:rPr>
          <w:rFonts w:ascii="Poppins" w:hAnsi="Poppins" w:cs="Poppins"/>
          <w:bCs/>
        </w:rPr>
        <w:t xml:space="preserve">Any organisations wanting to be registered can get in touch. </w:t>
      </w:r>
    </w:p>
    <w:p w14:paraId="2BBB4318" w14:textId="708C6A67" w:rsidR="00F13117" w:rsidRDefault="00F13117" w:rsidP="008F714E">
      <w:pPr>
        <w:rPr>
          <w:rFonts w:ascii="Poppins" w:hAnsi="Poppins" w:cs="Poppins"/>
          <w:bCs/>
        </w:rPr>
      </w:pPr>
      <w:r>
        <w:rPr>
          <w:rFonts w:ascii="Poppins" w:hAnsi="Poppins" w:cs="Poppins"/>
          <w:bCs/>
        </w:rPr>
        <w:t xml:space="preserve">For further information about Thriving Together please email: </w:t>
      </w:r>
      <w:hyperlink r:id="rId10" w:history="1">
        <w:r w:rsidRPr="00202AFD">
          <w:rPr>
            <w:rStyle w:val="Hyperlink"/>
            <w:rFonts w:ascii="Poppins" w:hAnsi="Poppins" w:cs="Poppins"/>
            <w:bCs/>
          </w:rPr>
          <w:t>admin@thrivingtogethernorthumberland.org.uk</w:t>
        </w:r>
      </w:hyperlink>
      <w:r>
        <w:rPr>
          <w:rFonts w:ascii="Poppins" w:hAnsi="Poppins" w:cs="Poppins"/>
          <w:bCs/>
        </w:rPr>
        <w:t xml:space="preserve"> </w:t>
      </w:r>
    </w:p>
    <w:p w14:paraId="38FB6022" w14:textId="77777777" w:rsidR="00713DB1" w:rsidRDefault="00713DB1" w:rsidP="00713DB1">
      <w:pPr>
        <w:rPr>
          <w:rFonts w:ascii="Poppins" w:hAnsi="Poppins" w:cs="Poppins"/>
          <w:bCs/>
        </w:rPr>
      </w:pPr>
    </w:p>
    <w:p w14:paraId="1EA3C023" w14:textId="5AD139C7" w:rsidR="00713DB1" w:rsidRDefault="00713DB1" w:rsidP="00713DB1">
      <w:pPr>
        <w:rPr>
          <w:rFonts w:ascii="Poppins" w:hAnsi="Poppins" w:cs="Poppins"/>
          <w:b/>
        </w:rPr>
      </w:pPr>
      <w:bookmarkStart w:id="1" w:name="_Hlk181024577"/>
      <w:r>
        <w:rPr>
          <w:rFonts w:ascii="Poppins" w:hAnsi="Poppins" w:cs="Poppins"/>
          <w:b/>
        </w:rPr>
        <w:t xml:space="preserve">Guest speaker – Jane Walker, </w:t>
      </w:r>
      <w:r w:rsidRPr="00713DB1">
        <w:rPr>
          <w:rFonts w:ascii="Poppins" w:hAnsi="Poppins" w:cs="Poppins"/>
          <w:b/>
        </w:rPr>
        <w:t>Head of MHLDA Northumberland and North Tyneside Local Delivery Team</w:t>
      </w:r>
      <w:r>
        <w:rPr>
          <w:rFonts w:ascii="Poppins" w:hAnsi="Poppins" w:cs="Poppins"/>
          <w:b/>
        </w:rPr>
        <w:t>, NENC ICB</w:t>
      </w:r>
    </w:p>
    <w:bookmarkEnd w:id="1"/>
    <w:p w14:paraId="6828D294" w14:textId="4A568784" w:rsidR="00782362" w:rsidRDefault="00713DB1" w:rsidP="00866279">
      <w:pPr>
        <w:rPr>
          <w:rFonts w:ascii="Poppins" w:hAnsi="Poppins" w:cs="Poppins"/>
          <w:bCs/>
        </w:rPr>
      </w:pPr>
      <w:r w:rsidRPr="00713DB1">
        <w:rPr>
          <w:rFonts w:ascii="Poppins" w:hAnsi="Poppins" w:cs="Poppins"/>
          <w:bCs/>
        </w:rPr>
        <w:t>Derry introduced</w:t>
      </w:r>
      <w:r>
        <w:rPr>
          <w:rFonts w:ascii="Poppins" w:hAnsi="Poppins" w:cs="Poppins"/>
          <w:bCs/>
        </w:rPr>
        <w:t xml:space="preserve"> Jane.</w:t>
      </w:r>
    </w:p>
    <w:p w14:paraId="4627DDB0" w14:textId="129ADFE0" w:rsidR="00713DB1" w:rsidRDefault="00713DB1" w:rsidP="00866279">
      <w:pPr>
        <w:rPr>
          <w:rFonts w:ascii="Poppins" w:hAnsi="Poppins" w:cs="Poppins"/>
          <w:bCs/>
        </w:rPr>
      </w:pPr>
      <w:r>
        <w:rPr>
          <w:rFonts w:ascii="Poppins" w:hAnsi="Poppins" w:cs="Poppins"/>
          <w:bCs/>
        </w:rPr>
        <w:t>Jane spoke about the</w:t>
      </w:r>
      <w:r w:rsidR="00D6783C">
        <w:rPr>
          <w:rFonts w:ascii="Poppins" w:hAnsi="Poppins" w:cs="Poppins"/>
          <w:bCs/>
        </w:rPr>
        <w:t xml:space="preserve"> </w:t>
      </w:r>
      <w:r>
        <w:rPr>
          <w:rFonts w:ascii="Poppins" w:hAnsi="Poppins" w:cs="Poppins"/>
          <w:bCs/>
        </w:rPr>
        <w:t>priorities</w:t>
      </w:r>
      <w:r w:rsidR="00D6783C">
        <w:rPr>
          <w:rFonts w:ascii="Poppins" w:hAnsi="Poppins" w:cs="Poppins"/>
          <w:bCs/>
        </w:rPr>
        <w:t xml:space="preserve"> for mental health, learning disabilities and autism</w:t>
      </w:r>
      <w:r>
        <w:rPr>
          <w:rFonts w:ascii="Poppins" w:hAnsi="Poppins" w:cs="Poppins"/>
          <w:bCs/>
        </w:rPr>
        <w:t xml:space="preserve"> for 2024/25. These are:</w:t>
      </w:r>
    </w:p>
    <w:p w14:paraId="4AF4E1CD" w14:textId="25E97535" w:rsidR="00713DB1" w:rsidRDefault="00713DB1" w:rsidP="00713DB1">
      <w:pPr>
        <w:pStyle w:val="ListParagraph"/>
        <w:numPr>
          <w:ilvl w:val="0"/>
          <w:numId w:val="16"/>
        </w:numPr>
        <w:rPr>
          <w:rFonts w:ascii="Poppins" w:hAnsi="Poppins" w:cs="Poppins"/>
          <w:bCs/>
        </w:rPr>
      </w:pPr>
      <w:r>
        <w:rPr>
          <w:rFonts w:ascii="Poppins" w:hAnsi="Poppins" w:cs="Poppins"/>
          <w:bCs/>
        </w:rPr>
        <w:t>Community Mental Health Transformation</w:t>
      </w:r>
    </w:p>
    <w:p w14:paraId="6F9C86D9" w14:textId="011FFE6B" w:rsidR="00713DB1" w:rsidRDefault="00713DB1" w:rsidP="00713DB1">
      <w:pPr>
        <w:pStyle w:val="ListParagraph"/>
        <w:numPr>
          <w:ilvl w:val="0"/>
          <w:numId w:val="16"/>
        </w:numPr>
        <w:rPr>
          <w:rFonts w:ascii="Poppins" w:hAnsi="Poppins" w:cs="Poppins"/>
          <w:bCs/>
        </w:rPr>
      </w:pPr>
      <w:r>
        <w:rPr>
          <w:rFonts w:ascii="Poppins" w:hAnsi="Poppins" w:cs="Poppins"/>
          <w:bCs/>
        </w:rPr>
        <w:t>Inpatient Quality Transformation</w:t>
      </w:r>
    </w:p>
    <w:p w14:paraId="398753FB" w14:textId="3DF59B20" w:rsidR="00713DB1" w:rsidRDefault="00713DB1" w:rsidP="00713DB1">
      <w:pPr>
        <w:pStyle w:val="ListParagraph"/>
        <w:numPr>
          <w:ilvl w:val="0"/>
          <w:numId w:val="16"/>
        </w:numPr>
        <w:rPr>
          <w:rFonts w:ascii="Poppins" w:hAnsi="Poppins" w:cs="Poppins"/>
          <w:bCs/>
        </w:rPr>
      </w:pPr>
      <w:r>
        <w:rPr>
          <w:rFonts w:ascii="Poppins" w:hAnsi="Poppins" w:cs="Poppins"/>
          <w:bCs/>
        </w:rPr>
        <w:t>Urgent and Emergency Care</w:t>
      </w:r>
    </w:p>
    <w:p w14:paraId="2EACDAFF" w14:textId="76ED46F7" w:rsidR="00713DB1" w:rsidRDefault="00713DB1" w:rsidP="00713DB1">
      <w:pPr>
        <w:pStyle w:val="ListParagraph"/>
        <w:numPr>
          <w:ilvl w:val="0"/>
          <w:numId w:val="16"/>
        </w:numPr>
        <w:rPr>
          <w:rFonts w:ascii="Poppins" w:hAnsi="Poppins" w:cs="Poppins"/>
          <w:bCs/>
        </w:rPr>
      </w:pPr>
      <w:r>
        <w:rPr>
          <w:rFonts w:ascii="Poppins" w:hAnsi="Poppins" w:cs="Poppins"/>
          <w:bCs/>
        </w:rPr>
        <w:t>Building the right support</w:t>
      </w:r>
    </w:p>
    <w:p w14:paraId="2E382179" w14:textId="0D20B30F" w:rsidR="00713DB1" w:rsidRDefault="00713DB1" w:rsidP="00713DB1">
      <w:pPr>
        <w:pStyle w:val="ListParagraph"/>
        <w:numPr>
          <w:ilvl w:val="0"/>
          <w:numId w:val="16"/>
        </w:numPr>
        <w:rPr>
          <w:rFonts w:ascii="Poppins" w:hAnsi="Poppins" w:cs="Poppins"/>
          <w:bCs/>
        </w:rPr>
      </w:pPr>
      <w:r>
        <w:rPr>
          <w:rFonts w:ascii="Poppins" w:hAnsi="Poppins" w:cs="Poppins"/>
          <w:bCs/>
        </w:rPr>
        <w:t>Neurodevelopmental</w:t>
      </w:r>
      <w:r w:rsidR="00543C42">
        <w:rPr>
          <w:rFonts w:ascii="Poppins" w:hAnsi="Poppins" w:cs="Poppins"/>
          <w:bCs/>
        </w:rPr>
        <w:t xml:space="preserve"> services</w:t>
      </w:r>
    </w:p>
    <w:p w14:paraId="4CAC22B7" w14:textId="7D16D594" w:rsidR="00713DB1" w:rsidRDefault="00713DB1" w:rsidP="00713DB1">
      <w:pPr>
        <w:pStyle w:val="ListParagraph"/>
        <w:numPr>
          <w:ilvl w:val="0"/>
          <w:numId w:val="16"/>
        </w:numPr>
        <w:rPr>
          <w:rFonts w:ascii="Poppins" w:hAnsi="Poppins" w:cs="Poppins"/>
          <w:bCs/>
        </w:rPr>
      </w:pPr>
      <w:r>
        <w:rPr>
          <w:rFonts w:ascii="Poppins" w:hAnsi="Poppins" w:cs="Poppins"/>
          <w:bCs/>
        </w:rPr>
        <w:t>Healthier and fairer population health</w:t>
      </w:r>
    </w:p>
    <w:p w14:paraId="2DD84634" w14:textId="5D1D2D05" w:rsidR="00713DB1" w:rsidRDefault="00713DB1" w:rsidP="00713DB1">
      <w:pPr>
        <w:rPr>
          <w:rFonts w:ascii="Poppins" w:hAnsi="Poppins" w:cs="Poppins"/>
          <w:bCs/>
        </w:rPr>
      </w:pPr>
      <w:r>
        <w:rPr>
          <w:rFonts w:ascii="Poppins" w:hAnsi="Poppins" w:cs="Poppins"/>
          <w:bCs/>
        </w:rPr>
        <w:t xml:space="preserve">Jane talked about some of the key principals of mental health transformation including </w:t>
      </w:r>
      <w:r w:rsidR="00D6783C">
        <w:rPr>
          <w:rFonts w:ascii="Poppins" w:hAnsi="Poppins" w:cs="Poppins"/>
          <w:bCs/>
        </w:rPr>
        <w:t xml:space="preserve">partnership working, </w:t>
      </w:r>
      <w:r>
        <w:rPr>
          <w:rFonts w:ascii="Poppins" w:hAnsi="Poppins" w:cs="Poppins"/>
          <w:bCs/>
        </w:rPr>
        <w:t>services closer to home, ‘no wrong door’ and a person-centred approach. She also listed the mental health services available specifically in Berwick.</w:t>
      </w:r>
    </w:p>
    <w:p w14:paraId="2D6C6304" w14:textId="076487F2" w:rsidR="00D6783C" w:rsidRDefault="00D6783C" w:rsidP="00713DB1">
      <w:pPr>
        <w:rPr>
          <w:rFonts w:ascii="Poppins" w:hAnsi="Poppins" w:cs="Poppins"/>
          <w:bCs/>
        </w:rPr>
      </w:pPr>
      <w:r>
        <w:rPr>
          <w:rFonts w:ascii="Poppins" w:hAnsi="Poppins" w:cs="Poppins"/>
          <w:bCs/>
        </w:rPr>
        <w:t>Jane mentioned the Northumberland Recovery College and the wide range of activities it offers to people in Northumberland.</w:t>
      </w:r>
    </w:p>
    <w:p w14:paraId="205304A4" w14:textId="77777777" w:rsidR="00713DB1" w:rsidRDefault="00713DB1" w:rsidP="00713DB1">
      <w:pPr>
        <w:rPr>
          <w:rFonts w:ascii="Poppins" w:hAnsi="Poppins" w:cs="Poppins"/>
          <w:bCs/>
        </w:rPr>
      </w:pPr>
    </w:p>
    <w:p w14:paraId="7F2F0CB7" w14:textId="1BD80ABB" w:rsidR="00713DB1" w:rsidRPr="00713DB1" w:rsidRDefault="00713DB1" w:rsidP="00713DB1">
      <w:pPr>
        <w:rPr>
          <w:rFonts w:ascii="Poppins" w:hAnsi="Poppins" w:cs="Poppins"/>
          <w:b/>
        </w:rPr>
      </w:pPr>
      <w:r>
        <w:rPr>
          <w:rFonts w:ascii="Poppins" w:hAnsi="Poppins" w:cs="Poppins"/>
          <w:b/>
        </w:rPr>
        <w:t xml:space="preserve">Guest speaker – </w:t>
      </w:r>
      <w:r w:rsidRPr="00713DB1">
        <w:rPr>
          <w:rFonts w:ascii="Poppins" w:hAnsi="Poppins" w:cs="Poppins"/>
          <w:b/>
        </w:rPr>
        <w:t>Chloe Mann, Group Director</w:t>
      </w:r>
      <w:r>
        <w:rPr>
          <w:rFonts w:ascii="Poppins" w:hAnsi="Poppins" w:cs="Poppins"/>
          <w:b/>
        </w:rPr>
        <w:t>, CNTW</w:t>
      </w:r>
    </w:p>
    <w:p w14:paraId="0409BA91" w14:textId="6ADCB331" w:rsidR="00713DB1" w:rsidRPr="00713DB1" w:rsidRDefault="00713DB1" w:rsidP="00713DB1">
      <w:pPr>
        <w:rPr>
          <w:rFonts w:ascii="Poppins" w:hAnsi="Poppins" w:cs="Poppins"/>
          <w:b/>
        </w:rPr>
      </w:pPr>
      <w:r w:rsidRPr="00713DB1">
        <w:rPr>
          <w:rFonts w:ascii="Poppins" w:hAnsi="Poppins" w:cs="Poppins"/>
          <w:b/>
        </w:rPr>
        <w:t xml:space="preserve"> </w:t>
      </w:r>
      <w:r>
        <w:rPr>
          <w:rFonts w:ascii="Poppins" w:hAnsi="Poppins" w:cs="Poppins"/>
          <w:b/>
        </w:rPr>
        <w:t xml:space="preserve">                                        </w:t>
      </w:r>
      <w:r w:rsidRPr="00713DB1">
        <w:rPr>
          <w:rFonts w:ascii="Poppins" w:hAnsi="Poppins" w:cs="Poppins"/>
          <w:b/>
        </w:rPr>
        <w:t xml:space="preserve">Kath Elliott, Associate Director North Tyneside and Northumberland </w:t>
      </w:r>
    </w:p>
    <w:p w14:paraId="31D04695" w14:textId="65C3C93C" w:rsidR="00713DB1" w:rsidRDefault="00713DB1" w:rsidP="00713DB1">
      <w:pPr>
        <w:rPr>
          <w:rFonts w:ascii="Poppins" w:hAnsi="Poppins" w:cs="Poppins"/>
          <w:b/>
        </w:rPr>
      </w:pPr>
      <w:r>
        <w:rPr>
          <w:rFonts w:ascii="Poppins" w:hAnsi="Poppins" w:cs="Poppins"/>
          <w:b/>
        </w:rPr>
        <w:t xml:space="preserve">                                         </w:t>
      </w:r>
      <w:r w:rsidRPr="00713DB1">
        <w:rPr>
          <w:rFonts w:ascii="Poppins" w:hAnsi="Poppins" w:cs="Poppins"/>
          <w:b/>
        </w:rPr>
        <w:t>Community Service</w:t>
      </w:r>
      <w:r>
        <w:rPr>
          <w:rFonts w:ascii="Poppins" w:hAnsi="Poppins" w:cs="Poppins"/>
          <w:b/>
        </w:rPr>
        <w:t>, CNTW</w:t>
      </w:r>
    </w:p>
    <w:p w14:paraId="7700DA24" w14:textId="3AD2CEED" w:rsidR="00356949" w:rsidRDefault="00356949" w:rsidP="00713DB1">
      <w:pPr>
        <w:rPr>
          <w:rFonts w:ascii="Poppins" w:hAnsi="Poppins" w:cs="Poppins"/>
          <w:bCs/>
        </w:rPr>
      </w:pPr>
      <w:r>
        <w:rPr>
          <w:rFonts w:ascii="Poppins" w:hAnsi="Poppins" w:cs="Poppins"/>
          <w:bCs/>
        </w:rPr>
        <w:t>Derry introduced Chloe and Kath.</w:t>
      </w:r>
    </w:p>
    <w:p w14:paraId="2BAC0110" w14:textId="4864470C" w:rsidR="00356949" w:rsidRDefault="00356949" w:rsidP="00713DB1">
      <w:pPr>
        <w:rPr>
          <w:rFonts w:ascii="Poppins" w:hAnsi="Poppins" w:cs="Poppins"/>
          <w:bCs/>
        </w:rPr>
      </w:pPr>
      <w:r>
        <w:rPr>
          <w:rFonts w:ascii="Poppins" w:hAnsi="Poppins" w:cs="Poppins"/>
          <w:bCs/>
        </w:rPr>
        <w:t xml:space="preserve">Chloe Mann gave an overview of CNTW’s services and showed a map of where the services are based in </w:t>
      </w:r>
      <w:r w:rsidR="0025168C">
        <w:rPr>
          <w:rFonts w:ascii="Poppins" w:hAnsi="Poppins" w:cs="Poppins"/>
          <w:bCs/>
        </w:rPr>
        <w:t xml:space="preserve">the </w:t>
      </w:r>
      <w:proofErr w:type="gramStart"/>
      <w:r w:rsidR="0025168C">
        <w:rPr>
          <w:rFonts w:ascii="Poppins" w:hAnsi="Poppins" w:cs="Poppins"/>
          <w:bCs/>
        </w:rPr>
        <w:t>North East</w:t>
      </w:r>
      <w:proofErr w:type="gramEnd"/>
      <w:r w:rsidR="0025168C">
        <w:rPr>
          <w:rFonts w:ascii="Poppins" w:hAnsi="Poppins" w:cs="Poppins"/>
          <w:bCs/>
        </w:rPr>
        <w:t>.</w:t>
      </w:r>
      <w:r>
        <w:rPr>
          <w:rFonts w:ascii="Poppins" w:hAnsi="Poppins" w:cs="Poppins"/>
          <w:bCs/>
        </w:rPr>
        <w:t xml:space="preserve"> The Trust has over 70 sites across 8 local authorities. </w:t>
      </w:r>
      <w:r w:rsidR="0025168C">
        <w:rPr>
          <w:rFonts w:ascii="Poppins" w:hAnsi="Poppins" w:cs="Poppins"/>
          <w:bCs/>
        </w:rPr>
        <w:t xml:space="preserve">Over 9000 people </w:t>
      </w:r>
      <w:r w:rsidR="0025168C">
        <w:rPr>
          <w:rFonts w:ascii="Poppins" w:hAnsi="Poppins" w:cs="Poppins"/>
          <w:bCs/>
        </w:rPr>
        <w:lastRenderedPageBreak/>
        <w:t xml:space="preserve">work for the service. </w:t>
      </w:r>
      <w:r>
        <w:rPr>
          <w:rFonts w:ascii="Poppins" w:hAnsi="Poppins" w:cs="Poppins"/>
          <w:bCs/>
        </w:rPr>
        <w:t>Services in Northumberland are based at Northgate Hospital and St George’s Hospital in Morpeth.</w:t>
      </w:r>
      <w:r w:rsidR="0025168C">
        <w:rPr>
          <w:rFonts w:ascii="Poppins" w:hAnsi="Poppins" w:cs="Poppins"/>
          <w:bCs/>
        </w:rPr>
        <w:t xml:space="preserve"> </w:t>
      </w:r>
    </w:p>
    <w:p w14:paraId="4F97D739" w14:textId="4D49DCA3" w:rsidR="0025168C" w:rsidRDefault="0025168C" w:rsidP="00713DB1">
      <w:pPr>
        <w:rPr>
          <w:rFonts w:ascii="Poppins" w:hAnsi="Poppins" w:cs="Poppins"/>
          <w:bCs/>
        </w:rPr>
      </w:pPr>
      <w:r>
        <w:rPr>
          <w:rFonts w:ascii="Poppins" w:hAnsi="Poppins" w:cs="Poppins"/>
          <w:bCs/>
        </w:rPr>
        <w:t>Services include:</w:t>
      </w:r>
    </w:p>
    <w:p w14:paraId="72B33466" w14:textId="796257CE" w:rsidR="0025168C" w:rsidRDefault="0025168C" w:rsidP="0025168C">
      <w:pPr>
        <w:pStyle w:val="ListParagraph"/>
        <w:numPr>
          <w:ilvl w:val="0"/>
          <w:numId w:val="17"/>
        </w:numPr>
        <w:rPr>
          <w:rFonts w:ascii="Poppins" w:hAnsi="Poppins" w:cs="Poppins"/>
          <w:bCs/>
        </w:rPr>
      </w:pPr>
      <w:r w:rsidRPr="0025168C">
        <w:rPr>
          <w:rFonts w:ascii="Poppins" w:hAnsi="Poppins" w:cs="Poppins"/>
          <w:bCs/>
        </w:rPr>
        <w:t>Dedicated crisis team 24/7</w:t>
      </w:r>
    </w:p>
    <w:p w14:paraId="27A72BBD" w14:textId="4984A2BE" w:rsidR="0025168C" w:rsidRDefault="0025168C" w:rsidP="0025168C">
      <w:pPr>
        <w:pStyle w:val="ListParagraph"/>
        <w:numPr>
          <w:ilvl w:val="0"/>
          <w:numId w:val="17"/>
        </w:numPr>
        <w:rPr>
          <w:rFonts w:ascii="Poppins" w:hAnsi="Poppins" w:cs="Poppins"/>
          <w:bCs/>
        </w:rPr>
      </w:pPr>
      <w:r>
        <w:rPr>
          <w:rFonts w:ascii="Poppins" w:hAnsi="Poppins" w:cs="Poppins"/>
          <w:bCs/>
        </w:rPr>
        <w:t>Home treatment team</w:t>
      </w:r>
    </w:p>
    <w:p w14:paraId="1F30BF6A" w14:textId="5442805E" w:rsidR="0025168C" w:rsidRDefault="0025168C" w:rsidP="0025168C">
      <w:pPr>
        <w:pStyle w:val="ListParagraph"/>
        <w:numPr>
          <w:ilvl w:val="0"/>
          <w:numId w:val="17"/>
        </w:numPr>
        <w:rPr>
          <w:rFonts w:ascii="Poppins" w:hAnsi="Poppins" w:cs="Poppins"/>
          <w:bCs/>
        </w:rPr>
      </w:pPr>
      <w:r>
        <w:rPr>
          <w:rFonts w:ascii="Poppins" w:hAnsi="Poppins" w:cs="Poppins"/>
          <w:bCs/>
        </w:rPr>
        <w:t>Community treatment teams</w:t>
      </w:r>
    </w:p>
    <w:p w14:paraId="378787EA" w14:textId="751A3294" w:rsidR="0025168C" w:rsidRDefault="0025168C" w:rsidP="0025168C">
      <w:pPr>
        <w:pStyle w:val="ListParagraph"/>
        <w:numPr>
          <w:ilvl w:val="0"/>
          <w:numId w:val="17"/>
        </w:numPr>
        <w:rPr>
          <w:rFonts w:ascii="Poppins" w:hAnsi="Poppins" w:cs="Poppins"/>
          <w:bCs/>
        </w:rPr>
      </w:pPr>
      <w:r>
        <w:rPr>
          <w:rFonts w:ascii="Poppins" w:hAnsi="Poppins" w:cs="Poppins"/>
          <w:bCs/>
        </w:rPr>
        <w:t>Inpatient services</w:t>
      </w:r>
    </w:p>
    <w:p w14:paraId="466A7388" w14:textId="260007FD" w:rsidR="0025168C" w:rsidRDefault="0025168C" w:rsidP="0025168C">
      <w:pPr>
        <w:pStyle w:val="ListParagraph"/>
        <w:numPr>
          <w:ilvl w:val="0"/>
          <w:numId w:val="17"/>
        </w:numPr>
        <w:rPr>
          <w:rFonts w:ascii="Poppins" w:hAnsi="Poppins" w:cs="Poppins"/>
          <w:bCs/>
        </w:rPr>
      </w:pPr>
      <w:r>
        <w:rPr>
          <w:rFonts w:ascii="Poppins" w:hAnsi="Poppins" w:cs="Poppins"/>
          <w:bCs/>
        </w:rPr>
        <w:t>Mental health practitioners within primary care</w:t>
      </w:r>
    </w:p>
    <w:p w14:paraId="3D9543E6" w14:textId="095037D2" w:rsidR="0025168C" w:rsidRDefault="0025168C" w:rsidP="0025168C">
      <w:pPr>
        <w:pStyle w:val="ListParagraph"/>
        <w:numPr>
          <w:ilvl w:val="0"/>
          <w:numId w:val="17"/>
        </w:numPr>
        <w:rPr>
          <w:rFonts w:ascii="Poppins" w:hAnsi="Poppins" w:cs="Poppins"/>
          <w:bCs/>
        </w:rPr>
      </w:pPr>
      <w:r>
        <w:rPr>
          <w:rFonts w:ascii="Poppins" w:hAnsi="Poppins" w:cs="Poppins"/>
          <w:bCs/>
        </w:rPr>
        <w:t>Drug and alcohol service</w:t>
      </w:r>
    </w:p>
    <w:p w14:paraId="1B47B234" w14:textId="62B5F85A" w:rsidR="0025168C" w:rsidRDefault="0025168C" w:rsidP="0025168C">
      <w:pPr>
        <w:pStyle w:val="ListParagraph"/>
        <w:numPr>
          <w:ilvl w:val="0"/>
          <w:numId w:val="17"/>
        </w:numPr>
        <w:rPr>
          <w:rFonts w:ascii="Poppins" w:hAnsi="Poppins" w:cs="Poppins"/>
          <w:bCs/>
        </w:rPr>
      </w:pPr>
      <w:r>
        <w:rPr>
          <w:rFonts w:ascii="Poppins" w:hAnsi="Poppins" w:cs="Poppins"/>
          <w:bCs/>
        </w:rPr>
        <w:t>Specialist neurological service</w:t>
      </w:r>
      <w:r w:rsidR="00ED16AC">
        <w:rPr>
          <w:rFonts w:ascii="Poppins" w:hAnsi="Poppins" w:cs="Poppins"/>
          <w:bCs/>
        </w:rPr>
        <w:t xml:space="preserve"> at </w:t>
      </w:r>
      <w:proofErr w:type="spellStart"/>
      <w:r w:rsidR="00ED16AC">
        <w:rPr>
          <w:rFonts w:ascii="Poppins" w:hAnsi="Poppins" w:cs="Poppins"/>
          <w:bCs/>
        </w:rPr>
        <w:t>Walkergate</w:t>
      </w:r>
      <w:proofErr w:type="spellEnd"/>
      <w:r w:rsidR="00ED16AC">
        <w:rPr>
          <w:rFonts w:ascii="Poppins" w:hAnsi="Poppins" w:cs="Poppins"/>
          <w:bCs/>
        </w:rPr>
        <w:t xml:space="preserve"> Park</w:t>
      </w:r>
    </w:p>
    <w:p w14:paraId="70452A1C" w14:textId="3AC91792" w:rsidR="0025168C" w:rsidRDefault="0025168C" w:rsidP="0025168C">
      <w:pPr>
        <w:pStyle w:val="ListParagraph"/>
        <w:numPr>
          <w:ilvl w:val="0"/>
          <w:numId w:val="17"/>
        </w:numPr>
        <w:rPr>
          <w:rFonts w:ascii="Poppins" w:hAnsi="Poppins" w:cs="Poppins"/>
          <w:bCs/>
        </w:rPr>
      </w:pPr>
      <w:r>
        <w:rPr>
          <w:rFonts w:ascii="Poppins" w:hAnsi="Poppins" w:cs="Poppins"/>
          <w:bCs/>
        </w:rPr>
        <w:t>Learning disability</w:t>
      </w:r>
      <w:r w:rsidR="00ED16AC">
        <w:rPr>
          <w:rFonts w:ascii="Poppins" w:hAnsi="Poppins" w:cs="Poppins"/>
          <w:bCs/>
        </w:rPr>
        <w:t xml:space="preserve"> services</w:t>
      </w:r>
    </w:p>
    <w:p w14:paraId="6568A8DB" w14:textId="24F71EDC" w:rsidR="00ED16AC" w:rsidRDefault="00ED16AC" w:rsidP="0025168C">
      <w:pPr>
        <w:pStyle w:val="ListParagraph"/>
        <w:numPr>
          <w:ilvl w:val="0"/>
          <w:numId w:val="17"/>
        </w:numPr>
        <w:rPr>
          <w:rFonts w:ascii="Poppins" w:hAnsi="Poppins" w:cs="Poppins"/>
          <w:bCs/>
        </w:rPr>
      </w:pPr>
      <w:r>
        <w:rPr>
          <w:rFonts w:ascii="Poppins" w:hAnsi="Poppins" w:cs="Poppins"/>
          <w:bCs/>
        </w:rPr>
        <w:t>Children’s mental health services</w:t>
      </w:r>
    </w:p>
    <w:p w14:paraId="1C86991D" w14:textId="6F5C556A" w:rsidR="00ED16AC" w:rsidRPr="0025168C" w:rsidRDefault="00ED16AC" w:rsidP="0025168C">
      <w:pPr>
        <w:pStyle w:val="ListParagraph"/>
        <w:numPr>
          <w:ilvl w:val="0"/>
          <w:numId w:val="17"/>
        </w:numPr>
        <w:rPr>
          <w:rFonts w:ascii="Poppins" w:hAnsi="Poppins" w:cs="Poppins"/>
          <w:bCs/>
        </w:rPr>
      </w:pPr>
      <w:r>
        <w:rPr>
          <w:rFonts w:ascii="Poppins" w:hAnsi="Poppins" w:cs="Poppins"/>
          <w:bCs/>
        </w:rPr>
        <w:t>Psychiatric liaison service</w:t>
      </w:r>
    </w:p>
    <w:p w14:paraId="528028CD" w14:textId="0EE7FDF1" w:rsidR="00356949" w:rsidRDefault="00356949" w:rsidP="00713DB1">
      <w:pPr>
        <w:rPr>
          <w:rFonts w:ascii="Poppins" w:hAnsi="Poppins" w:cs="Poppins"/>
          <w:bCs/>
        </w:rPr>
      </w:pPr>
      <w:r>
        <w:rPr>
          <w:rFonts w:ascii="Poppins" w:hAnsi="Poppins" w:cs="Poppins"/>
          <w:bCs/>
        </w:rPr>
        <w:t>Kath Elliott explained the various services provided by CNTW in Northumberland and specifically where services are provided in Berwick</w:t>
      </w:r>
      <w:r w:rsidR="00ED16AC">
        <w:rPr>
          <w:rFonts w:ascii="Poppins" w:hAnsi="Poppins" w:cs="Poppins"/>
          <w:bCs/>
        </w:rPr>
        <w:t>.</w:t>
      </w:r>
    </w:p>
    <w:p w14:paraId="570FF7C2" w14:textId="77777777" w:rsidR="00356949" w:rsidRDefault="00356949" w:rsidP="00713DB1">
      <w:pPr>
        <w:rPr>
          <w:rFonts w:ascii="Poppins" w:hAnsi="Poppins" w:cs="Poppins"/>
          <w:bCs/>
        </w:rPr>
      </w:pPr>
    </w:p>
    <w:p w14:paraId="6B6CE708" w14:textId="3BABFA92" w:rsidR="00356949" w:rsidRDefault="00356949" w:rsidP="00356949">
      <w:pPr>
        <w:rPr>
          <w:rFonts w:ascii="Poppins" w:hAnsi="Poppins" w:cs="Poppins"/>
          <w:b/>
        </w:rPr>
      </w:pPr>
      <w:r>
        <w:rPr>
          <w:rFonts w:ascii="Poppins" w:hAnsi="Poppins" w:cs="Poppins"/>
          <w:b/>
        </w:rPr>
        <w:t xml:space="preserve">Guest speaker – </w:t>
      </w:r>
      <w:r w:rsidRPr="00356949">
        <w:rPr>
          <w:rFonts w:ascii="Poppins" w:hAnsi="Poppins" w:cs="Poppins"/>
          <w:b/>
        </w:rPr>
        <w:t>Graeme Lowery, General Manager</w:t>
      </w:r>
      <w:r w:rsidR="00C5155A">
        <w:rPr>
          <w:rFonts w:ascii="Poppins" w:hAnsi="Poppins" w:cs="Poppins"/>
          <w:b/>
        </w:rPr>
        <w:t>, Northumbria Healthcare NHS Foundation Trust</w:t>
      </w:r>
    </w:p>
    <w:p w14:paraId="3A4A156E" w14:textId="3D7897C9" w:rsidR="00C5155A" w:rsidRDefault="00C5155A" w:rsidP="00356949">
      <w:pPr>
        <w:rPr>
          <w:rFonts w:ascii="Poppins" w:hAnsi="Poppins" w:cs="Poppins"/>
          <w:bCs/>
        </w:rPr>
      </w:pPr>
      <w:r>
        <w:rPr>
          <w:rFonts w:ascii="Poppins" w:hAnsi="Poppins" w:cs="Poppins"/>
          <w:bCs/>
        </w:rPr>
        <w:t>Derry introduced Graeme.</w:t>
      </w:r>
    </w:p>
    <w:p w14:paraId="1F9327DC" w14:textId="178352E6" w:rsidR="00356949" w:rsidRDefault="00C5155A" w:rsidP="00713DB1">
      <w:pPr>
        <w:rPr>
          <w:rFonts w:ascii="Poppins" w:hAnsi="Poppins" w:cs="Poppins"/>
          <w:bCs/>
        </w:rPr>
      </w:pPr>
      <w:r>
        <w:rPr>
          <w:rFonts w:ascii="Poppins" w:hAnsi="Poppins" w:cs="Poppins"/>
          <w:bCs/>
        </w:rPr>
        <w:t>Graeme gave an update on the new Berwick hospital – where the build is currently at and what the next steps are. The temporary inpatient ward has worked well. New services available at the hospital will include endoscopy and gynaecology. Other services being considered include audiology, dental, dermatology, ophthalmology and urology. A leaflet is being produced which lists which services will be available</w:t>
      </w:r>
      <w:r w:rsidR="005B6214">
        <w:rPr>
          <w:rFonts w:ascii="Poppins" w:hAnsi="Poppins" w:cs="Poppins"/>
          <w:bCs/>
        </w:rPr>
        <w:t xml:space="preserve"> – this will be going out to Berwick postcodes soon.</w:t>
      </w:r>
    </w:p>
    <w:p w14:paraId="30DCBDF8" w14:textId="5BEDB905" w:rsidR="005B1466" w:rsidRPr="00356949" w:rsidRDefault="005B1466" w:rsidP="00713DB1">
      <w:pPr>
        <w:rPr>
          <w:rFonts w:ascii="Poppins" w:hAnsi="Poppins" w:cs="Poppins"/>
          <w:bCs/>
        </w:rPr>
      </w:pPr>
      <w:r>
        <w:rPr>
          <w:rFonts w:ascii="Poppins" w:hAnsi="Poppins" w:cs="Poppins"/>
          <w:bCs/>
        </w:rPr>
        <w:t xml:space="preserve">Derry said she was pleased to see audiology and ophthalmology on the list as these are two services we continuously get feedback about regarding people having to travel a long way to access services. </w:t>
      </w:r>
    </w:p>
    <w:p w14:paraId="2C61BEEB" w14:textId="77777777" w:rsidR="00713DB1" w:rsidRPr="00713DB1" w:rsidRDefault="00713DB1" w:rsidP="00713DB1">
      <w:pPr>
        <w:rPr>
          <w:rFonts w:ascii="Poppins" w:hAnsi="Poppins" w:cs="Poppins"/>
          <w:bCs/>
        </w:rPr>
      </w:pPr>
    </w:p>
    <w:p w14:paraId="66F64E81" w14:textId="3A04A585" w:rsidR="005D15DA" w:rsidRDefault="005D15DA" w:rsidP="00866279">
      <w:pPr>
        <w:rPr>
          <w:rFonts w:ascii="Poppins" w:hAnsi="Poppins" w:cs="Poppins"/>
          <w:b/>
        </w:rPr>
      </w:pPr>
      <w:r>
        <w:rPr>
          <w:rFonts w:ascii="Poppins" w:hAnsi="Poppins" w:cs="Poppins"/>
          <w:b/>
        </w:rPr>
        <w:t>Questions</w:t>
      </w:r>
      <w:r w:rsidR="00791546">
        <w:rPr>
          <w:rFonts w:ascii="Poppins" w:hAnsi="Poppins" w:cs="Poppins"/>
          <w:b/>
        </w:rPr>
        <w:t xml:space="preserve"> and comments</w:t>
      </w:r>
      <w:r w:rsidR="00A83AA7">
        <w:rPr>
          <w:rFonts w:ascii="Poppins" w:hAnsi="Poppins" w:cs="Poppins"/>
          <w:b/>
        </w:rPr>
        <w:t xml:space="preserve"> </w:t>
      </w:r>
      <w:r w:rsidR="002F4340">
        <w:rPr>
          <w:rFonts w:ascii="Poppins" w:hAnsi="Poppins" w:cs="Poppins"/>
          <w:b/>
        </w:rPr>
        <w:t>for the speakers</w:t>
      </w:r>
    </w:p>
    <w:p w14:paraId="7E56BCDB" w14:textId="0C256D22" w:rsidR="00575C5B" w:rsidRDefault="00575C5B" w:rsidP="00866279">
      <w:pPr>
        <w:rPr>
          <w:rFonts w:ascii="Poppins" w:hAnsi="Poppins" w:cs="Poppins"/>
          <w:b/>
        </w:rPr>
      </w:pPr>
      <w:r>
        <w:rPr>
          <w:rFonts w:ascii="Poppins" w:hAnsi="Poppins" w:cs="Poppins"/>
          <w:b/>
        </w:rPr>
        <w:t>Q</w:t>
      </w:r>
      <w:r w:rsidR="005C0677">
        <w:rPr>
          <w:rFonts w:ascii="Poppins" w:hAnsi="Poppins" w:cs="Poppins"/>
          <w:b/>
        </w:rPr>
        <w:t xml:space="preserve">. My discharge from NSECH </w:t>
      </w:r>
      <w:r w:rsidR="005B1466">
        <w:rPr>
          <w:rFonts w:ascii="Poppins" w:hAnsi="Poppins" w:cs="Poppins"/>
          <w:b/>
        </w:rPr>
        <w:t xml:space="preserve">(Cramlington Hospital) </w:t>
      </w:r>
      <w:r w:rsidR="005C0677">
        <w:rPr>
          <w:rFonts w:ascii="Poppins" w:hAnsi="Poppins" w:cs="Poppins"/>
          <w:b/>
        </w:rPr>
        <w:t>was del</w:t>
      </w:r>
      <w:r w:rsidR="00132359">
        <w:rPr>
          <w:rFonts w:ascii="Poppins" w:hAnsi="Poppins" w:cs="Poppins"/>
          <w:b/>
        </w:rPr>
        <w:t>a</w:t>
      </w:r>
      <w:r w:rsidR="005C0677">
        <w:rPr>
          <w:rFonts w:ascii="Poppins" w:hAnsi="Poppins" w:cs="Poppins"/>
          <w:b/>
        </w:rPr>
        <w:t>yed due to a wait for drugs to be delivered from North Tyneside</w:t>
      </w:r>
      <w:r w:rsidR="00132359">
        <w:rPr>
          <w:rFonts w:ascii="Poppins" w:hAnsi="Poppins" w:cs="Poppins"/>
          <w:b/>
        </w:rPr>
        <w:t xml:space="preserve"> General Hospital</w:t>
      </w:r>
      <w:r w:rsidR="005C0677">
        <w:rPr>
          <w:rFonts w:ascii="Poppins" w:hAnsi="Poppins" w:cs="Poppins"/>
          <w:b/>
        </w:rPr>
        <w:t xml:space="preserve">. </w:t>
      </w:r>
      <w:r w:rsidR="00132359">
        <w:rPr>
          <w:rFonts w:ascii="Poppins" w:hAnsi="Poppins" w:cs="Poppins"/>
          <w:b/>
        </w:rPr>
        <w:t>Is there any feedback on this?</w:t>
      </w:r>
    </w:p>
    <w:p w14:paraId="147C1B6E" w14:textId="1A55DC51" w:rsidR="006B42B1" w:rsidRDefault="00575C5B" w:rsidP="00037E19">
      <w:pPr>
        <w:rPr>
          <w:rFonts w:ascii="Poppins" w:hAnsi="Poppins" w:cs="Poppins"/>
          <w:bCs/>
        </w:rPr>
      </w:pPr>
      <w:r>
        <w:rPr>
          <w:rFonts w:ascii="Poppins" w:hAnsi="Poppins" w:cs="Poppins"/>
          <w:b/>
        </w:rPr>
        <w:t>A.</w:t>
      </w:r>
      <w:r w:rsidR="00E23961">
        <w:rPr>
          <w:rFonts w:ascii="Poppins" w:hAnsi="Poppins" w:cs="Poppins"/>
          <w:b/>
        </w:rPr>
        <w:t xml:space="preserve"> </w:t>
      </w:r>
      <w:r w:rsidR="005C0677">
        <w:rPr>
          <w:rFonts w:ascii="Poppins" w:hAnsi="Poppins" w:cs="Poppins"/>
          <w:bCs/>
        </w:rPr>
        <w:t xml:space="preserve">Graeme said the pharmacy set-up based at North Tyneside is a </w:t>
      </w:r>
      <w:r w:rsidR="00132359">
        <w:rPr>
          <w:rFonts w:ascii="Poppins" w:hAnsi="Poppins" w:cs="Poppins"/>
          <w:bCs/>
        </w:rPr>
        <w:t>highly specialist</w:t>
      </w:r>
      <w:r w:rsidR="005C0677">
        <w:rPr>
          <w:rFonts w:ascii="Poppins" w:hAnsi="Poppins" w:cs="Poppins"/>
          <w:bCs/>
        </w:rPr>
        <w:t xml:space="preserve"> efficient service which works well so this </w:t>
      </w:r>
      <w:r w:rsidR="00132359">
        <w:rPr>
          <w:rFonts w:ascii="Poppins" w:hAnsi="Poppins" w:cs="Poppins"/>
          <w:bCs/>
        </w:rPr>
        <w:t>is unlikely to change</w:t>
      </w:r>
      <w:r w:rsidR="005C0677">
        <w:rPr>
          <w:rFonts w:ascii="Poppins" w:hAnsi="Poppins" w:cs="Poppins"/>
          <w:bCs/>
        </w:rPr>
        <w:t xml:space="preserve">. </w:t>
      </w:r>
      <w:r w:rsidR="00132359">
        <w:rPr>
          <w:rFonts w:ascii="Poppins" w:hAnsi="Poppins" w:cs="Poppins"/>
          <w:bCs/>
        </w:rPr>
        <w:t xml:space="preserve">This system was in place before NSECH opened. </w:t>
      </w:r>
      <w:r w:rsidR="005C0677">
        <w:rPr>
          <w:rFonts w:ascii="Poppins" w:hAnsi="Poppins" w:cs="Poppins"/>
          <w:bCs/>
        </w:rPr>
        <w:t>However, this is an issue Northumbria Healthcare is aware of and they are always looking for innovative ideas to improve patient flow and experience. An example of recent innovation is the drone trials.</w:t>
      </w:r>
    </w:p>
    <w:p w14:paraId="01D7E2E2" w14:textId="7F542333" w:rsidR="005B57FA" w:rsidRDefault="005C0677" w:rsidP="004732ED">
      <w:pPr>
        <w:rPr>
          <w:rFonts w:ascii="Poppins" w:hAnsi="Poppins" w:cs="Poppins"/>
          <w:bCs/>
        </w:rPr>
      </w:pPr>
      <w:r>
        <w:rPr>
          <w:rFonts w:ascii="Poppins" w:hAnsi="Poppins" w:cs="Poppins"/>
          <w:b/>
        </w:rPr>
        <w:lastRenderedPageBreak/>
        <w:t>Comment –</w:t>
      </w:r>
      <w:r w:rsidR="004732ED" w:rsidRPr="004732ED">
        <w:rPr>
          <w:rFonts w:ascii="Poppins" w:hAnsi="Poppins" w:cs="Poppins"/>
          <w:b/>
        </w:rPr>
        <w:t xml:space="preserve"> </w:t>
      </w:r>
      <w:r w:rsidRPr="006B2261">
        <w:rPr>
          <w:rFonts w:ascii="Poppins" w:hAnsi="Poppins" w:cs="Poppins"/>
          <w:bCs/>
        </w:rPr>
        <w:t>Northumberland Recover</w:t>
      </w:r>
      <w:r w:rsidR="006B2261">
        <w:rPr>
          <w:rFonts w:ascii="Poppins" w:hAnsi="Poppins" w:cs="Poppins"/>
          <w:bCs/>
        </w:rPr>
        <w:t xml:space="preserve">y College thanked Jane Walker for mentioning them and </w:t>
      </w:r>
      <w:r w:rsidR="00132359">
        <w:rPr>
          <w:rFonts w:ascii="Poppins" w:hAnsi="Poppins" w:cs="Poppins"/>
          <w:bCs/>
        </w:rPr>
        <w:t xml:space="preserve">thanked others for partnership working. </w:t>
      </w:r>
      <w:r w:rsidR="00543C42">
        <w:rPr>
          <w:rFonts w:ascii="Poppins" w:hAnsi="Poppins" w:cs="Poppins"/>
          <w:bCs/>
        </w:rPr>
        <w:t>Th</w:t>
      </w:r>
      <w:r w:rsidR="00132359">
        <w:rPr>
          <w:rFonts w:ascii="Poppins" w:hAnsi="Poppins" w:cs="Poppins"/>
          <w:bCs/>
        </w:rPr>
        <w:t>e</w:t>
      </w:r>
      <w:r w:rsidR="00543C42">
        <w:rPr>
          <w:rFonts w:ascii="Poppins" w:hAnsi="Poppins" w:cs="Poppins"/>
          <w:bCs/>
        </w:rPr>
        <w:t>y</w:t>
      </w:r>
      <w:r w:rsidR="00132359">
        <w:rPr>
          <w:rFonts w:ascii="Poppins" w:hAnsi="Poppins" w:cs="Poppins"/>
          <w:bCs/>
        </w:rPr>
        <w:t xml:space="preserve"> </w:t>
      </w:r>
      <w:r w:rsidR="006B2261">
        <w:rPr>
          <w:rFonts w:ascii="Poppins" w:hAnsi="Poppins" w:cs="Poppins"/>
          <w:bCs/>
        </w:rPr>
        <w:t>said the information marketplace event had been very useful</w:t>
      </w:r>
      <w:r w:rsidR="006245BD">
        <w:rPr>
          <w:rFonts w:ascii="Poppins" w:hAnsi="Poppins" w:cs="Poppins"/>
          <w:bCs/>
        </w:rPr>
        <w:t xml:space="preserve"> for networking.</w:t>
      </w:r>
    </w:p>
    <w:p w14:paraId="1341E373" w14:textId="77777777" w:rsidR="00132359" w:rsidRPr="006B2261" w:rsidRDefault="00132359" w:rsidP="004732ED">
      <w:pPr>
        <w:rPr>
          <w:rFonts w:ascii="Poppins" w:hAnsi="Poppins" w:cs="Poppins"/>
          <w:b/>
        </w:rPr>
      </w:pPr>
    </w:p>
    <w:p w14:paraId="773A4505" w14:textId="47FAAE54" w:rsidR="005B57FA" w:rsidRDefault="005B57FA" w:rsidP="004732ED">
      <w:pPr>
        <w:rPr>
          <w:rFonts w:ascii="Poppins" w:hAnsi="Poppins" w:cs="Poppins"/>
          <w:b/>
        </w:rPr>
      </w:pPr>
      <w:r w:rsidRPr="004732ED">
        <w:rPr>
          <w:rFonts w:ascii="Poppins" w:hAnsi="Poppins" w:cs="Poppins"/>
          <w:b/>
        </w:rPr>
        <w:t xml:space="preserve">Q. </w:t>
      </w:r>
      <w:r w:rsidR="006245BD">
        <w:rPr>
          <w:rFonts w:ascii="Poppins" w:hAnsi="Poppins" w:cs="Poppins"/>
          <w:b/>
        </w:rPr>
        <w:t xml:space="preserve">Derry asked RISE what </w:t>
      </w:r>
      <w:r w:rsidR="00132359">
        <w:rPr>
          <w:rFonts w:ascii="Poppins" w:hAnsi="Poppins" w:cs="Poppins"/>
          <w:b/>
        </w:rPr>
        <w:t xml:space="preserve">is </w:t>
      </w:r>
      <w:r w:rsidR="006245BD">
        <w:rPr>
          <w:rFonts w:ascii="Poppins" w:hAnsi="Poppins" w:cs="Poppins"/>
          <w:b/>
        </w:rPr>
        <w:t>the biggest challenge</w:t>
      </w:r>
      <w:r w:rsidR="00132359">
        <w:rPr>
          <w:rFonts w:ascii="Poppins" w:hAnsi="Poppins" w:cs="Poppins"/>
          <w:b/>
        </w:rPr>
        <w:t xml:space="preserve"> you are facing</w:t>
      </w:r>
      <w:r w:rsidR="006245BD">
        <w:rPr>
          <w:rFonts w:ascii="Poppins" w:hAnsi="Poppins" w:cs="Poppins"/>
          <w:b/>
        </w:rPr>
        <w:t>?</w:t>
      </w:r>
    </w:p>
    <w:p w14:paraId="5ED064FB" w14:textId="79FC19B7" w:rsidR="005B57FA" w:rsidRDefault="005B57FA" w:rsidP="004732ED">
      <w:pPr>
        <w:rPr>
          <w:rFonts w:ascii="Poppins" w:hAnsi="Poppins" w:cs="Poppins"/>
          <w:bCs/>
        </w:rPr>
      </w:pPr>
      <w:bookmarkStart w:id="2" w:name="_Hlk149908213"/>
      <w:r>
        <w:rPr>
          <w:rFonts w:ascii="Poppins" w:hAnsi="Poppins" w:cs="Poppins"/>
          <w:b/>
        </w:rPr>
        <w:t>A.</w:t>
      </w:r>
      <w:bookmarkEnd w:id="2"/>
      <w:r w:rsidR="006245BD">
        <w:rPr>
          <w:rFonts w:ascii="Poppins" w:hAnsi="Poppins" w:cs="Poppins"/>
          <w:b/>
        </w:rPr>
        <w:t xml:space="preserve"> </w:t>
      </w:r>
      <w:r w:rsidR="00132359">
        <w:rPr>
          <w:rFonts w:ascii="Poppins" w:hAnsi="Poppins" w:cs="Poppins"/>
          <w:bCs/>
        </w:rPr>
        <w:t>The biggest challenge is s</w:t>
      </w:r>
      <w:r w:rsidR="006245BD">
        <w:rPr>
          <w:rFonts w:ascii="Poppins" w:hAnsi="Poppins" w:cs="Poppins"/>
          <w:bCs/>
        </w:rPr>
        <w:t>ecuring funding for March 2025 onwards</w:t>
      </w:r>
      <w:r w:rsidR="00132359">
        <w:rPr>
          <w:rFonts w:ascii="Poppins" w:hAnsi="Poppins" w:cs="Poppins"/>
          <w:bCs/>
        </w:rPr>
        <w:t>.</w:t>
      </w:r>
    </w:p>
    <w:p w14:paraId="069A5F19" w14:textId="77777777" w:rsidR="00132359" w:rsidRDefault="00132359" w:rsidP="004732ED">
      <w:pPr>
        <w:rPr>
          <w:rFonts w:ascii="Poppins" w:hAnsi="Poppins" w:cs="Poppins"/>
          <w:bCs/>
        </w:rPr>
      </w:pPr>
    </w:p>
    <w:p w14:paraId="4693CE75" w14:textId="4F917CF8" w:rsidR="00C009D1" w:rsidRDefault="006245BD" w:rsidP="004732ED">
      <w:pPr>
        <w:rPr>
          <w:rFonts w:ascii="Poppins" w:hAnsi="Poppins" w:cs="Poppins"/>
          <w:b/>
        </w:rPr>
      </w:pPr>
      <w:r>
        <w:rPr>
          <w:rFonts w:ascii="Poppins" w:hAnsi="Poppins" w:cs="Poppins"/>
          <w:b/>
        </w:rPr>
        <w:t>Q. Liz Prudhoe, Director of Adapt NE said Adapt NE hosts three social prescribing services across three PCNs in Northumberland and North Tyneside dealing with people with complex needs. T</w:t>
      </w:r>
      <w:r w:rsidR="00132359">
        <w:rPr>
          <w:rFonts w:ascii="Poppins" w:hAnsi="Poppins" w:cs="Poppins"/>
          <w:b/>
        </w:rPr>
        <w:t>here’s not much working together and t</w:t>
      </w:r>
      <w:r>
        <w:rPr>
          <w:rFonts w:ascii="Poppins" w:hAnsi="Poppins" w:cs="Poppins"/>
          <w:b/>
        </w:rPr>
        <w:t xml:space="preserve">he social prescribers end </w:t>
      </w:r>
      <w:r w:rsidR="00C009D1">
        <w:rPr>
          <w:rFonts w:ascii="Poppins" w:hAnsi="Poppins" w:cs="Poppins"/>
          <w:b/>
        </w:rPr>
        <w:t xml:space="preserve">up linking up the </w:t>
      </w:r>
      <w:r w:rsidR="00132359">
        <w:rPr>
          <w:rFonts w:ascii="Poppins" w:hAnsi="Poppins" w:cs="Poppins"/>
          <w:b/>
        </w:rPr>
        <w:t>many</w:t>
      </w:r>
      <w:r w:rsidR="00312E99">
        <w:rPr>
          <w:rFonts w:ascii="Poppins" w:hAnsi="Poppins" w:cs="Poppins"/>
          <w:b/>
        </w:rPr>
        <w:t xml:space="preserve"> professionals involved, services </w:t>
      </w:r>
      <w:r w:rsidR="00132359">
        <w:rPr>
          <w:rFonts w:ascii="Poppins" w:hAnsi="Poppins" w:cs="Poppins"/>
          <w:b/>
        </w:rPr>
        <w:t>could be working</w:t>
      </w:r>
      <w:r w:rsidR="00312E99">
        <w:rPr>
          <w:rFonts w:ascii="Poppins" w:hAnsi="Poppins" w:cs="Poppins"/>
          <w:b/>
        </w:rPr>
        <w:t xml:space="preserve"> bette</w:t>
      </w:r>
      <w:r w:rsidR="00132359">
        <w:rPr>
          <w:rFonts w:ascii="Poppins" w:hAnsi="Poppins" w:cs="Poppins"/>
          <w:b/>
        </w:rPr>
        <w:t>r together.</w:t>
      </w:r>
    </w:p>
    <w:p w14:paraId="6EF49200" w14:textId="52379834" w:rsidR="006245BD" w:rsidRDefault="006245BD" w:rsidP="004732ED">
      <w:pPr>
        <w:rPr>
          <w:rFonts w:ascii="Poppins" w:hAnsi="Poppins" w:cs="Poppins"/>
          <w:bCs/>
        </w:rPr>
      </w:pPr>
      <w:r>
        <w:rPr>
          <w:rFonts w:ascii="Poppins" w:hAnsi="Poppins" w:cs="Poppins"/>
          <w:b/>
        </w:rPr>
        <w:t>A.</w:t>
      </w:r>
      <w:r w:rsidR="00312E99">
        <w:rPr>
          <w:rFonts w:ascii="Poppins" w:hAnsi="Poppins" w:cs="Poppins"/>
          <w:b/>
        </w:rPr>
        <w:t xml:space="preserve"> </w:t>
      </w:r>
      <w:r w:rsidR="00312E99">
        <w:rPr>
          <w:rFonts w:ascii="Poppins" w:hAnsi="Poppins" w:cs="Poppins"/>
          <w:bCs/>
        </w:rPr>
        <w:t>Jane Walker said</w:t>
      </w:r>
      <w:r w:rsidR="00132359">
        <w:rPr>
          <w:rFonts w:ascii="Poppins" w:hAnsi="Poppins" w:cs="Poppins"/>
          <w:bCs/>
        </w:rPr>
        <w:t xml:space="preserve"> that is a good point and</w:t>
      </w:r>
      <w:r w:rsidR="00312E99">
        <w:rPr>
          <w:rFonts w:ascii="Poppins" w:hAnsi="Poppins" w:cs="Poppins"/>
          <w:bCs/>
        </w:rPr>
        <w:t xml:space="preserve"> the Community Mental Health Transformation is about bringing people together across different </w:t>
      </w:r>
      <w:r w:rsidR="00132359">
        <w:rPr>
          <w:rFonts w:ascii="Poppins" w:hAnsi="Poppins" w:cs="Poppins"/>
          <w:bCs/>
        </w:rPr>
        <w:t>organisations</w:t>
      </w:r>
      <w:r w:rsidR="00312E99">
        <w:rPr>
          <w:rFonts w:ascii="Poppins" w:hAnsi="Poppins" w:cs="Poppins"/>
          <w:bCs/>
        </w:rPr>
        <w:t xml:space="preserve"> so patients only </w:t>
      </w:r>
      <w:proofErr w:type="gramStart"/>
      <w:r w:rsidR="00312E99">
        <w:rPr>
          <w:rFonts w:ascii="Poppins" w:hAnsi="Poppins" w:cs="Poppins"/>
          <w:bCs/>
        </w:rPr>
        <w:t>have to</w:t>
      </w:r>
      <w:proofErr w:type="gramEnd"/>
      <w:r w:rsidR="00312E99">
        <w:rPr>
          <w:rFonts w:ascii="Poppins" w:hAnsi="Poppins" w:cs="Poppins"/>
          <w:bCs/>
        </w:rPr>
        <w:t xml:space="preserve"> tell their story once</w:t>
      </w:r>
      <w:r w:rsidR="00132359">
        <w:rPr>
          <w:rFonts w:ascii="Poppins" w:hAnsi="Poppins" w:cs="Poppins"/>
          <w:bCs/>
        </w:rPr>
        <w:t xml:space="preserve"> and professionals can discuss a range of different issues together with the patient’s permission</w:t>
      </w:r>
      <w:r w:rsidR="006F02B7">
        <w:rPr>
          <w:rFonts w:ascii="Poppins" w:hAnsi="Poppins" w:cs="Poppins"/>
          <w:bCs/>
        </w:rPr>
        <w:t>. We’re working hard on multi-agency joint working.</w:t>
      </w:r>
    </w:p>
    <w:p w14:paraId="6C33A007" w14:textId="77777777" w:rsidR="00132359" w:rsidRDefault="00132359" w:rsidP="004732ED">
      <w:pPr>
        <w:rPr>
          <w:rFonts w:ascii="Poppins" w:hAnsi="Poppins" w:cs="Poppins"/>
          <w:bCs/>
        </w:rPr>
      </w:pPr>
    </w:p>
    <w:p w14:paraId="1CCAAD7C" w14:textId="2397A4BE" w:rsidR="00007802" w:rsidRDefault="00007802" w:rsidP="004732ED">
      <w:pPr>
        <w:rPr>
          <w:rFonts w:ascii="Poppins" w:hAnsi="Poppins" w:cs="Poppins"/>
          <w:b/>
        </w:rPr>
      </w:pPr>
      <w:r w:rsidRPr="004732ED">
        <w:rPr>
          <w:rFonts w:ascii="Poppins" w:hAnsi="Poppins" w:cs="Poppins"/>
          <w:b/>
        </w:rPr>
        <w:t xml:space="preserve">Q. </w:t>
      </w:r>
      <w:r>
        <w:rPr>
          <w:rFonts w:ascii="Poppins" w:hAnsi="Poppins" w:cs="Poppins"/>
          <w:b/>
        </w:rPr>
        <w:t>One person asked a specific question about which services will be available at the new hospital</w:t>
      </w:r>
      <w:r w:rsidR="006F02B7">
        <w:rPr>
          <w:rFonts w:ascii="Poppins" w:hAnsi="Poppins" w:cs="Poppins"/>
          <w:b/>
        </w:rPr>
        <w:t xml:space="preserve"> including urgent treatment and services for younger people.</w:t>
      </w:r>
    </w:p>
    <w:p w14:paraId="7641724E" w14:textId="1C0CD407" w:rsidR="00132359" w:rsidRDefault="00007802" w:rsidP="004732ED">
      <w:pPr>
        <w:rPr>
          <w:rFonts w:ascii="Poppins" w:hAnsi="Poppins" w:cs="Poppins"/>
          <w:bCs/>
        </w:rPr>
      </w:pPr>
      <w:r>
        <w:rPr>
          <w:rFonts w:ascii="Poppins" w:hAnsi="Poppins" w:cs="Poppins"/>
          <w:b/>
        </w:rPr>
        <w:t xml:space="preserve">A. </w:t>
      </w:r>
      <w:r>
        <w:rPr>
          <w:rFonts w:ascii="Poppins" w:hAnsi="Poppins" w:cs="Poppins"/>
          <w:bCs/>
        </w:rPr>
        <w:t>Derry will get a full response from Gra</w:t>
      </w:r>
      <w:r w:rsidR="003F5EFC">
        <w:rPr>
          <w:rFonts w:ascii="Poppins" w:hAnsi="Poppins" w:cs="Poppins"/>
          <w:bCs/>
        </w:rPr>
        <w:t>eme</w:t>
      </w:r>
      <w:r>
        <w:rPr>
          <w:rFonts w:ascii="Poppins" w:hAnsi="Poppins" w:cs="Poppins"/>
          <w:bCs/>
        </w:rPr>
        <w:t xml:space="preserve"> and get back to this person.</w:t>
      </w:r>
      <w:r w:rsidR="006F02B7">
        <w:rPr>
          <w:rFonts w:ascii="Poppins" w:hAnsi="Poppins" w:cs="Poppins"/>
          <w:bCs/>
        </w:rPr>
        <w:t xml:space="preserve"> The response will be shared after the event.</w:t>
      </w:r>
    </w:p>
    <w:p w14:paraId="69E16A05" w14:textId="77777777" w:rsidR="003F5EFC" w:rsidRDefault="003F5EFC" w:rsidP="004732ED">
      <w:pPr>
        <w:rPr>
          <w:rFonts w:ascii="Poppins" w:hAnsi="Poppins" w:cs="Poppins"/>
          <w:bCs/>
        </w:rPr>
      </w:pPr>
    </w:p>
    <w:p w14:paraId="7CDD9C1E" w14:textId="59BC9D02" w:rsidR="008464F2" w:rsidRPr="008464F2" w:rsidRDefault="00007802" w:rsidP="004732ED">
      <w:pPr>
        <w:rPr>
          <w:rFonts w:ascii="Poppins" w:hAnsi="Poppins" w:cs="Poppins"/>
          <w:b/>
        </w:rPr>
      </w:pPr>
      <w:r>
        <w:rPr>
          <w:rFonts w:ascii="Poppins" w:hAnsi="Poppins" w:cs="Poppins"/>
          <w:b/>
        </w:rPr>
        <w:t xml:space="preserve">Q. One attendee asked </w:t>
      </w:r>
      <w:r w:rsidR="00DF32CE">
        <w:rPr>
          <w:rFonts w:ascii="Poppins" w:hAnsi="Poppins" w:cs="Poppins"/>
          <w:b/>
        </w:rPr>
        <w:t xml:space="preserve">if </w:t>
      </w:r>
      <w:r>
        <w:rPr>
          <w:rFonts w:ascii="Poppins" w:hAnsi="Poppins" w:cs="Poppins"/>
          <w:b/>
        </w:rPr>
        <w:t>endosco</w:t>
      </w:r>
      <w:r w:rsidR="00DF32CE">
        <w:rPr>
          <w:rFonts w:ascii="Poppins" w:hAnsi="Poppins" w:cs="Poppins"/>
          <w:b/>
        </w:rPr>
        <w:t>py</w:t>
      </w:r>
      <w:r w:rsidR="006F02B7">
        <w:rPr>
          <w:rFonts w:ascii="Poppins" w:hAnsi="Poppins" w:cs="Poppins"/>
          <w:b/>
        </w:rPr>
        <w:t xml:space="preserve"> and colposcopy</w:t>
      </w:r>
      <w:r w:rsidR="00DF32CE">
        <w:rPr>
          <w:rFonts w:ascii="Poppins" w:hAnsi="Poppins" w:cs="Poppins"/>
          <w:b/>
        </w:rPr>
        <w:t xml:space="preserve"> </w:t>
      </w:r>
      <w:r w:rsidR="006F02B7">
        <w:rPr>
          <w:rFonts w:ascii="Poppins" w:hAnsi="Poppins" w:cs="Poppins"/>
          <w:b/>
        </w:rPr>
        <w:t>are</w:t>
      </w:r>
      <w:r w:rsidR="00DF32CE">
        <w:rPr>
          <w:rFonts w:ascii="Poppins" w:hAnsi="Poppins" w:cs="Poppins"/>
          <w:b/>
        </w:rPr>
        <w:t xml:space="preserve"> the only new services guaranteed in the new hospital</w:t>
      </w:r>
      <w:r w:rsidR="006F02B7">
        <w:rPr>
          <w:rFonts w:ascii="Poppins" w:hAnsi="Poppins" w:cs="Poppins"/>
          <w:b/>
        </w:rPr>
        <w:t xml:space="preserve"> and when will the decision be made about which possible new services will be definite? </w:t>
      </w:r>
    </w:p>
    <w:p w14:paraId="2634C5AF" w14:textId="5D988C41" w:rsidR="00DF32CE" w:rsidRDefault="00DF32CE" w:rsidP="004732ED">
      <w:pPr>
        <w:rPr>
          <w:rFonts w:ascii="Poppins" w:hAnsi="Poppins" w:cs="Poppins"/>
          <w:bCs/>
        </w:rPr>
      </w:pPr>
      <w:bookmarkStart w:id="3" w:name="_Hlk181109378"/>
      <w:r>
        <w:rPr>
          <w:rFonts w:ascii="Poppins" w:hAnsi="Poppins" w:cs="Poppins"/>
          <w:b/>
        </w:rPr>
        <w:t xml:space="preserve">A. </w:t>
      </w:r>
      <w:r>
        <w:rPr>
          <w:rFonts w:ascii="Poppins" w:hAnsi="Poppins" w:cs="Poppins"/>
          <w:bCs/>
        </w:rPr>
        <w:t xml:space="preserve">Graeme said </w:t>
      </w:r>
      <w:bookmarkEnd w:id="3"/>
      <w:r>
        <w:rPr>
          <w:rFonts w:ascii="Poppins" w:hAnsi="Poppins" w:cs="Poppins"/>
          <w:bCs/>
        </w:rPr>
        <w:t xml:space="preserve">no other </w:t>
      </w:r>
      <w:r w:rsidR="006F02B7">
        <w:rPr>
          <w:rFonts w:ascii="Poppins" w:hAnsi="Poppins" w:cs="Poppins"/>
          <w:bCs/>
        </w:rPr>
        <w:t xml:space="preserve">future </w:t>
      </w:r>
      <w:r>
        <w:rPr>
          <w:rFonts w:ascii="Poppins" w:hAnsi="Poppins" w:cs="Poppins"/>
          <w:bCs/>
        </w:rPr>
        <w:t xml:space="preserve">services are confirmed </w:t>
      </w:r>
      <w:proofErr w:type="gramStart"/>
      <w:r>
        <w:rPr>
          <w:rFonts w:ascii="Poppins" w:hAnsi="Poppins" w:cs="Poppins"/>
          <w:bCs/>
        </w:rPr>
        <w:t>at the moment</w:t>
      </w:r>
      <w:proofErr w:type="gramEnd"/>
      <w:r>
        <w:rPr>
          <w:rFonts w:ascii="Poppins" w:hAnsi="Poppins" w:cs="Poppins"/>
          <w:bCs/>
        </w:rPr>
        <w:t xml:space="preserve"> but the door is not </w:t>
      </w:r>
      <w:r w:rsidR="008464F2">
        <w:rPr>
          <w:rFonts w:ascii="Poppins" w:hAnsi="Poppins" w:cs="Poppins"/>
          <w:bCs/>
        </w:rPr>
        <w:t>close</w:t>
      </w:r>
      <w:r w:rsidR="006F02B7">
        <w:rPr>
          <w:rFonts w:ascii="Poppins" w:hAnsi="Poppins" w:cs="Poppins"/>
          <w:bCs/>
        </w:rPr>
        <w:t>d.</w:t>
      </w:r>
    </w:p>
    <w:p w14:paraId="18EEA206" w14:textId="77777777" w:rsidR="006F02B7" w:rsidRDefault="006F02B7" w:rsidP="004732ED">
      <w:pPr>
        <w:rPr>
          <w:rFonts w:ascii="Poppins" w:hAnsi="Poppins" w:cs="Poppins"/>
          <w:bCs/>
        </w:rPr>
      </w:pPr>
    </w:p>
    <w:p w14:paraId="6CFD0443" w14:textId="56858891" w:rsidR="006F02B7" w:rsidRDefault="006F02B7" w:rsidP="006F02B7">
      <w:pPr>
        <w:rPr>
          <w:rFonts w:ascii="Poppins" w:hAnsi="Poppins" w:cs="Poppins"/>
          <w:b/>
        </w:rPr>
      </w:pPr>
      <w:r>
        <w:rPr>
          <w:rFonts w:ascii="Poppins" w:hAnsi="Poppins" w:cs="Poppins"/>
          <w:b/>
        </w:rPr>
        <w:t>Q. How will the success of the new hospital be measured and will local people be asked?</w:t>
      </w:r>
    </w:p>
    <w:p w14:paraId="3698E87E" w14:textId="1CB5DFB1" w:rsidR="006F02B7" w:rsidRPr="008464F2" w:rsidRDefault="006F02B7" w:rsidP="006F02B7">
      <w:pPr>
        <w:rPr>
          <w:rFonts w:ascii="Poppins" w:hAnsi="Poppins" w:cs="Poppins"/>
          <w:b/>
        </w:rPr>
      </w:pPr>
      <w:r>
        <w:rPr>
          <w:rFonts w:ascii="Poppins" w:hAnsi="Poppins" w:cs="Poppins"/>
          <w:b/>
        </w:rPr>
        <w:t xml:space="preserve">A. </w:t>
      </w:r>
      <w:r>
        <w:rPr>
          <w:rFonts w:ascii="Poppins" w:hAnsi="Poppins" w:cs="Poppins"/>
          <w:bCs/>
        </w:rPr>
        <w:t xml:space="preserve">That’s a good question that is quite complicated to answer. </w:t>
      </w:r>
      <w:r w:rsidRPr="006F02B7">
        <w:rPr>
          <w:rFonts w:ascii="Poppins" w:hAnsi="Poppins" w:cs="Poppins"/>
          <w:bCs/>
        </w:rPr>
        <w:t xml:space="preserve">There are </w:t>
      </w:r>
      <w:proofErr w:type="gramStart"/>
      <w:r w:rsidRPr="006F02B7">
        <w:rPr>
          <w:rFonts w:ascii="Poppins" w:hAnsi="Poppins" w:cs="Poppins"/>
          <w:bCs/>
        </w:rPr>
        <w:t>a number of</w:t>
      </w:r>
      <w:proofErr w:type="gramEnd"/>
      <w:r w:rsidRPr="006F02B7">
        <w:rPr>
          <w:rFonts w:ascii="Poppins" w:hAnsi="Poppins" w:cs="Poppins"/>
          <w:bCs/>
        </w:rPr>
        <w:t xml:space="preserve"> ways to measure the success of the hospital e.g. how long people stay in hospital. Graeme will suggest that the community engagement events continue for a while</w:t>
      </w:r>
      <w:r>
        <w:rPr>
          <w:rFonts w:ascii="Poppins" w:hAnsi="Poppins" w:cs="Poppins"/>
          <w:bCs/>
        </w:rPr>
        <w:t xml:space="preserve"> after the opening.</w:t>
      </w:r>
    </w:p>
    <w:p w14:paraId="173BD23C" w14:textId="77777777" w:rsidR="006F02B7" w:rsidRDefault="006F02B7" w:rsidP="004732ED">
      <w:pPr>
        <w:rPr>
          <w:rFonts w:ascii="Poppins" w:hAnsi="Poppins" w:cs="Poppins"/>
          <w:bCs/>
        </w:rPr>
      </w:pPr>
    </w:p>
    <w:p w14:paraId="52B53542" w14:textId="77777777" w:rsidR="00132359" w:rsidRDefault="00132359" w:rsidP="004732ED">
      <w:pPr>
        <w:rPr>
          <w:rFonts w:ascii="Poppins" w:hAnsi="Poppins" w:cs="Poppins"/>
          <w:bCs/>
        </w:rPr>
      </w:pPr>
    </w:p>
    <w:p w14:paraId="73FD860B" w14:textId="1F9F12FD" w:rsidR="00B07CF9" w:rsidRDefault="00B07CF9" w:rsidP="004732ED">
      <w:pPr>
        <w:rPr>
          <w:rFonts w:ascii="Poppins" w:hAnsi="Poppins" w:cs="Poppins"/>
          <w:b/>
        </w:rPr>
      </w:pPr>
      <w:r w:rsidRPr="00B07CF9">
        <w:rPr>
          <w:rFonts w:ascii="Poppins" w:hAnsi="Poppins" w:cs="Poppins"/>
          <w:b/>
        </w:rPr>
        <w:lastRenderedPageBreak/>
        <w:t>Q.</w:t>
      </w:r>
      <w:r>
        <w:rPr>
          <w:rFonts w:ascii="Poppins" w:hAnsi="Poppins" w:cs="Poppins"/>
          <w:b/>
        </w:rPr>
        <w:t xml:space="preserve"> How many inpatient beds will there be in the new hospital?</w:t>
      </w:r>
    </w:p>
    <w:p w14:paraId="33CA9DD1" w14:textId="66A076BE" w:rsidR="00B07CF9" w:rsidRPr="00B07CF9" w:rsidRDefault="00B07CF9" w:rsidP="004732ED">
      <w:pPr>
        <w:rPr>
          <w:rFonts w:ascii="Poppins" w:hAnsi="Poppins" w:cs="Poppins"/>
          <w:b/>
        </w:rPr>
      </w:pPr>
      <w:r>
        <w:rPr>
          <w:rFonts w:ascii="Poppins" w:hAnsi="Poppins" w:cs="Poppins"/>
          <w:b/>
        </w:rPr>
        <w:t xml:space="preserve">A. </w:t>
      </w:r>
      <w:r>
        <w:rPr>
          <w:rFonts w:ascii="Poppins" w:hAnsi="Poppins" w:cs="Poppins"/>
          <w:bCs/>
        </w:rPr>
        <w:t>Graeme said there will be one ward with 24 beds</w:t>
      </w:r>
      <w:r w:rsidR="008464F2">
        <w:rPr>
          <w:rFonts w:ascii="Poppins" w:hAnsi="Poppins" w:cs="Poppins"/>
          <w:bCs/>
        </w:rPr>
        <w:t>.</w:t>
      </w:r>
      <w:r w:rsidR="006F02B7">
        <w:rPr>
          <w:rFonts w:ascii="Poppins" w:hAnsi="Poppins" w:cs="Poppins"/>
          <w:bCs/>
        </w:rPr>
        <w:t xml:space="preserve"> The </w:t>
      </w:r>
      <w:proofErr w:type="spellStart"/>
      <w:r w:rsidR="006F02B7">
        <w:rPr>
          <w:rFonts w:ascii="Poppins" w:hAnsi="Poppins" w:cs="Poppins"/>
          <w:bCs/>
        </w:rPr>
        <w:t>ward</w:t>
      </w:r>
      <w:proofErr w:type="spellEnd"/>
      <w:r w:rsidR="006F02B7">
        <w:rPr>
          <w:rFonts w:ascii="Poppins" w:hAnsi="Poppins" w:cs="Poppins"/>
          <w:bCs/>
        </w:rPr>
        <w:t xml:space="preserve"> will be structured around 20 beds with 4 </w:t>
      </w:r>
      <w:proofErr w:type="gramStart"/>
      <w:r w:rsidR="006F02B7">
        <w:rPr>
          <w:rFonts w:ascii="Poppins" w:hAnsi="Poppins" w:cs="Poppins"/>
          <w:bCs/>
        </w:rPr>
        <w:t>extra</w:t>
      </w:r>
      <w:proofErr w:type="gramEnd"/>
      <w:r w:rsidR="006F02B7">
        <w:rPr>
          <w:rFonts w:ascii="Poppins" w:hAnsi="Poppins" w:cs="Poppins"/>
          <w:bCs/>
        </w:rPr>
        <w:t xml:space="preserve"> for infection control etc.</w:t>
      </w:r>
    </w:p>
    <w:p w14:paraId="469C0F56" w14:textId="77777777" w:rsidR="00782362" w:rsidRDefault="00782362" w:rsidP="004732ED">
      <w:pPr>
        <w:rPr>
          <w:rFonts w:ascii="Poppins" w:hAnsi="Poppins" w:cs="Poppins"/>
          <w:bCs/>
        </w:rPr>
      </w:pPr>
    </w:p>
    <w:p w14:paraId="514DE60A" w14:textId="14DCA9E8" w:rsidR="005D15DA" w:rsidRDefault="005D15DA" w:rsidP="00866279">
      <w:pPr>
        <w:rPr>
          <w:rFonts w:ascii="Poppins" w:hAnsi="Poppins" w:cs="Poppins"/>
          <w:b/>
        </w:rPr>
      </w:pPr>
      <w:r>
        <w:rPr>
          <w:rFonts w:ascii="Poppins" w:hAnsi="Poppins" w:cs="Poppins"/>
          <w:b/>
        </w:rPr>
        <w:t xml:space="preserve">Close: </w:t>
      </w:r>
      <w:r w:rsidR="00037E19">
        <w:rPr>
          <w:rFonts w:ascii="Poppins" w:hAnsi="Poppins" w:cs="Poppins"/>
          <w:b/>
        </w:rPr>
        <w:t>Peter Standfield</w:t>
      </w:r>
      <w:r>
        <w:rPr>
          <w:rFonts w:ascii="Poppins" w:hAnsi="Poppins" w:cs="Poppins"/>
          <w:b/>
        </w:rPr>
        <w:t>, Healthwatch Northumberland Chair</w:t>
      </w:r>
    </w:p>
    <w:p w14:paraId="4E39C7EA" w14:textId="221F6B35" w:rsidR="00CF389D" w:rsidRPr="00CF389D" w:rsidRDefault="001679B9" w:rsidP="00866279">
      <w:pPr>
        <w:rPr>
          <w:rFonts w:ascii="Poppins" w:hAnsi="Poppins" w:cs="Poppins"/>
          <w:bCs/>
        </w:rPr>
      </w:pPr>
      <w:r w:rsidRPr="001679B9">
        <w:rPr>
          <w:rFonts w:ascii="Poppins" w:hAnsi="Poppins" w:cs="Poppins"/>
          <w:bCs/>
        </w:rPr>
        <w:t xml:space="preserve">Peter Standfield brought </w:t>
      </w:r>
      <w:r w:rsidR="006F02B7">
        <w:rPr>
          <w:rFonts w:ascii="Poppins" w:hAnsi="Poppins" w:cs="Poppins"/>
          <w:bCs/>
        </w:rPr>
        <w:t>the event</w:t>
      </w:r>
      <w:r w:rsidRPr="001679B9">
        <w:rPr>
          <w:rFonts w:ascii="Poppins" w:hAnsi="Poppins" w:cs="Poppins"/>
          <w:bCs/>
        </w:rPr>
        <w:t xml:space="preserve"> to a close and invited people to put any additional questions</w:t>
      </w:r>
      <w:r w:rsidR="00543C42">
        <w:rPr>
          <w:rFonts w:ascii="Poppins" w:hAnsi="Poppins" w:cs="Poppins"/>
          <w:bCs/>
        </w:rPr>
        <w:t xml:space="preserve"> and feedback fo</w:t>
      </w:r>
      <w:r w:rsidR="0090085C">
        <w:rPr>
          <w:rFonts w:ascii="Poppins" w:hAnsi="Poppins" w:cs="Poppins"/>
          <w:bCs/>
        </w:rPr>
        <w:t>rms</w:t>
      </w:r>
      <w:r w:rsidRPr="001679B9">
        <w:rPr>
          <w:rFonts w:ascii="Poppins" w:hAnsi="Poppins" w:cs="Poppins"/>
          <w:bCs/>
        </w:rPr>
        <w:t xml:space="preserve"> in the green box to be answered after the event</w:t>
      </w:r>
      <w:r>
        <w:rPr>
          <w:rFonts w:ascii="Poppins" w:hAnsi="Poppins" w:cs="Poppins"/>
          <w:bCs/>
        </w:rPr>
        <w:t>.</w:t>
      </w:r>
      <w:r w:rsidR="00B07CF9">
        <w:rPr>
          <w:rFonts w:ascii="Poppins" w:hAnsi="Poppins" w:cs="Poppins"/>
          <w:bCs/>
        </w:rPr>
        <w:t xml:space="preserve"> He asked the audience to consider whether they would be interested in attending an evening event next year</w:t>
      </w:r>
      <w:r w:rsidR="00050A22">
        <w:rPr>
          <w:rFonts w:ascii="Poppins" w:hAnsi="Poppins" w:cs="Poppins"/>
          <w:bCs/>
        </w:rPr>
        <w:t>.</w:t>
      </w:r>
    </w:p>
    <w:sectPr w:rsidR="00CF389D" w:rsidRPr="00CF389D" w:rsidSect="000403E2">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37348" w14:textId="77777777" w:rsidR="00E237AB" w:rsidRDefault="00E237AB" w:rsidP="00E237AB">
      <w:pPr>
        <w:spacing w:after="0" w:line="240" w:lineRule="auto"/>
      </w:pPr>
      <w:r>
        <w:separator/>
      </w:r>
    </w:p>
  </w:endnote>
  <w:endnote w:type="continuationSeparator" w:id="0">
    <w:p w14:paraId="62B4DEDB" w14:textId="77777777" w:rsidR="00E237AB" w:rsidRDefault="00E237AB" w:rsidP="00E23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8947212"/>
      <w:docPartObj>
        <w:docPartGallery w:val="Page Numbers (Bottom of Page)"/>
        <w:docPartUnique/>
      </w:docPartObj>
    </w:sdtPr>
    <w:sdtEndPr>
      <w:rPr>
        <w:noProof/>
      </w:rPr>
    </w:sdtEndPr>
    <w:sdtContent>
      <w:p w14:paraId="7F2CBC86" w14:textId="009FA966" w:rsidR="00E237AB" w:rsidRDefault="00E237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7BC240" w14:textId="77777777" w:rsidR="00E237AB" w:rsidRDefault="00E23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A8E1E" w14:textId="77777777" w:rsidR="00E237AB" w:rsidRDefault="00E237AB" w:rsidP="00E237AB">
      <w:pPr>
        <w:spacing w:after="0" w:line="240" w:lineRule="auto"/>
      </w:pPr>
      <w:r>
        <w:separator/>
      </w:r>
    </w:p>
  </w:footnote>
  <w:footnote w:type="continuationSeparator" w:id="0">
    <w:p w14:paraId="3AC87E37" w14:textId="77777777" w:rsidR="00E237AB" w:rsidRDefault="00E237AB" w:rsidP="00E23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36BFE"/>
    <w:multiLevelType w:val="hybridMultilevel"/>
    <w:tmpl w:val="478633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50036"/>
    <w:multiLevelType w:val="hybridMultilevel"/>
    <w:tmpl w:val="9E26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E5F0C"/>
    <w:multiLevelType w:val="hybridMultilevel"/>
    <w:tmpl w:val="CDB8BC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948D8"/>
    <w:multiLevelType w:val="hybridMultilevel"/>
    <w:tmpl w:val="83D4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A2999"/>
    <w:multiLevelType w:val="hybridMultilevel"/>
    <w:tmpl w:val="9ADA2E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E2115C"/>
    <w:multiLevelType w:val="hybridMultilevel"/>
    <w:tmpl w:val="7646C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D252C"/>
    <w:multiLevelType w:val="hybridMultilevel"/>
    <w:tmpl w:val="137240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153B00"/>
    <w:multiLevelType w:val="hybridMultilevel"/>
    <w:tmpl w:val="7D8E0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D7806"/>
    <w:multiLevelType w:val="hybridMultilevel"/>
    <w:tmpl w:val="993407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AD362C"/>
    <w:multiLevelType w:val="hybridMultilevel"/>
    <w:tmpl w:val="47D4DC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DB6AE8"/>
    <w:multiLevelType w:val="hybridMultilevel"/>
    <w:tmpl w:val="DA6AADA6"/>
    <w:lvl w:ilvl="0" w:tplc="83E6906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164FCA"/>
    <w:multiLevelType w:val="hybridMultilevel"/>
    <w:tmpl w:val="893AE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F83D0C"/>
    <w:multiLevelType w:val="hybridMultilevel"/>
    <w:tmpl w:val="7BF0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310E2"/>
    <w:multiLevelType w:val="hybridMultilevel"/>
    <w:tmpl w:val="ECFC04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8A232E"/>
    <w:multiLevelType w:val="hybridMultilevel"/>
    <w:tmpl w:val="8230ED5E"/>
    <w:lvl w:ilvl="0" w:tplc="5CC673A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3211B0"/>
    <w:multiLevelType w:val="hybridMultilevel"/>
    <w:tmpl w:val="F8C2D3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00203A"/>
    <w:multiLevelType w:val="hybridMultilevel"/>
    <w:tmpl w:val="7C0652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2201369">
    <w:abstractNumId w:val="16"/>
  </w:num>
  <w:num w:numId="2" w16cid:durableId="555626737">
    <w:abstractNumId w:val="4"/>
  </w:num>
  <w:num w:numId="3" w16cid:durableId="2087261425">
    <w:abstractNumId w:val="9"/>
  </w:num>
  <w:num w:numId="4" w16cid:durableId="2035883272">
    <w:abstractNumId w:val="2"/>
  </w:num>
  <w:num w:numId="5" w16cid:durableId="1733843838">
    <w:abstractNumId w:val="8"/>
  </w:num>
  <w:num w:numId="6" w16cid:durableId="1158885716">
    <w:abstractNumId w:val="0"/>
  </w:num>
  <w:num w:numId="7" w16cid:durableId="151917374">
    <w:abstractNumId w:val="13"/>
  </w:num>
  <w:num w:numId="8" w16cid:durableId="1063022450">
    <w:abstractNumId w:val="12"/>
  </w:num>
  <w:num w:numId="9" w16cid:durableId="803889339">
    <w:abstractNumId w:val="14"/>
  </w:num>
  <w:num w:numId="10" w16cid:durableId="924220714">
    <w:abstractNumId w:val="15"/>
  </w:num>
  <w:num w:numId="11" w16cid:durableId="1928035022">
    <w:abstractNumId w:val="6"/>
  </w:num>
  <w:num w:numId="12" w16cid:durableId="440496602">
    <w:abstractNumId w:val="3"/>
  </w:num>
  <w:num w:numId="13" w16cid:durableId="1352336912">
    <w:abstractNumId w:val="11"/>
  </w:num>
  <w:num w:numId="14" w16cid:durableId="2100248816">
    <w:abstractNumId w:val="1"/>
  </w:num>
  <w:num w:numId="15" w16cid:durableId="352649920">
    <w:abstractNumId w:val="10"/>
  </w:num>
  <w:num w:numId="16" w16cid:durableId="1932153388">
    <w:abstractNumId w:val="5"/>
  </w:num>
  <w:num w:numId="17" w16cid:durableId="755588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279"/>
    <w:rsid w:val="00007802"/>
    <w:rsid w:val="00010B95"/>
    <w:rsid w:val="00014762"/>
    <w:rsid w:val="000339EF"/>
    <w:rsid w:val="000375CE"/>
    <w:rsid w:val="00037E19"/>
    <w:rsid w:val="000403E2"/>
    <w:rsid w:val="00050A22"/>
    <w:rsid w:val="00060362"/>
    <w:rsid w:val="0006285D"/>
    <w:rsid w:val="000715D7"/>
    <w:rsid w:val="00077AB7"/>
    <w:rsid w:val="000A2016"/>
    <w:rsid w:val="000A3B61"/>
    <w:rsid w:val="000A75C3"/>
    <w:rsid w:val="000E783F"/>
    <w:rsid w:val="000F1432"/>
    <w:rsid w:val="000F5892"/>
    <w:rsid w:val="000F63A4"/>
    <w:rsid w:val="00103C72"/>
    <w:rsid w:val="00104349"/>
    <w:rsid w:val="00110992"/>
    <w:rsid w:val="00111413"/>
    <w:rsid w:val="00116F47"/>
    <w:rsid w:val="00117DF8"/>
    <w:rsid w:val="00120BB4"/>
    <w:rsid w:val="00121CF9"/>
    <w:rsid w:val="00125D54"/>
    <w:rsid w:val="00132359"/>
    <w:rsid w:val="001679B9"/>
    <w:rsid w:val="00182760"/>
    <w:rsid w:val="00185E24"/>
    <w:rsid w:val="0019431A"/>
    <w:rsid w:val="001C5870"/>
    <w:rsid w:val="001D1CD9"/>
    <w:rsid w:val="001D1D90"/>
    <w:rsid w:val="001D5C08"/>
    <w:rsid w:val="001E1706"/>
    <w:rsid w:val="001F1273"/>
    <w:rsid w:val="001F3B4E"/>
    <w:rsid w:val="001F3FD0"/>
    <w:rsid w:val="001F7A56"/>
    <w:rsid w:val="00212599"/>
    <w:rsid w:val="00223196"/>
    <w:rsid w:val="00240EBB"/>
    <w:rsid w:val="0025168C"/>
    <w:rsid w:val="00257630"/>
    <w:rsid w:val="00261B7C"/>
    <w:rsid w:val="00262914"/>
    <w:rsid w:val="00281E5B"/>
    <w:rsid w:val="002838AA"/>
    <w:rsid w:val="002C289E"/>
    <w:rsid w:val="002E0CCC"/>
    <w:rsid w:val="002E57C2"/>
    <w:rsid w:val="002F3A6D"/>
    <w:rsid w:val="002F4340"/>
    <w:rsid w:val="002F6CC2"/>
    <w:rsid w:val="00312E99"/>
    <w:rsid w:val="0031504B"/>
    <w:rsid w:val="00321C7D"/>
    <w:rsid w:val="00327012"/>
    <w:rsid w:val="003402F3"/>
    <w:rsid w:val="003439F3"/>
    <w:rsid w:val="003446C6"/>
    <w:rsid w:val="00356949"/>
    <w:rsid w:val="00371A20"/>
    <w:rsid w:val="00382FF7"/>
    <w:rsid w:val="00390645"/>
    <w:rsid w:val="0039454C"/>
    <w:rsid w:val="003C0C87"/>
    <w:rsid w:val="003F5EFC"/>
    <w:rsid w:val="00414270"/>
    <w:rsid w:val="004173CC"/>
    <w:rsid w:val="00422B77"/>
    <w:rsid w:val="00431A6E"/>
    <w:rsid w:val="004526FA"/>
    <w:rsid w:val="00454609"/>
    <w:rsid w:val="00457FA0"/>
    <w:rsid w:val="00464234"/>
    <w:rsid w:val="00464699"/>
    <w:rsid w:val="004732ED"/>
    <w:rsid w:val="004878FB"/>
    <w:rsid w:val="004935BD"/>
    <w:rsid w:val="00497EFB"/>
    <w:rsid w:val="004B2AAA"/>
    <w:rsid w:val="004B71C5"/>
    <w:rsid w:val="004C36C2"/>
    <w:rsid w:val="004C4DAB"/>
    <w:rsid w:val="004E1496"/>
    <w:rsid w:val="00522529"/>
    <w:rsid w:val="00525A74"/>
    <w:rsid w:val="00541079"/>
    <w:rsid w:val="00543C42"/>
    <w:rsid w:val="00551400"/>
    <w:rsid w:val="0055226F"/>
    <w:rsid w:val="00555025"/>
    <w:rsid w:val="00567098"/>
    <w:rsid w:val="00572B55"/>
    <w:rsid w:val="00575C5B"/>
    <w:rsid w:val="0058270A"/>
    <w:rsid w:val="005A698B"/>
    <w:rsid w:val="005B1466"/>
    <w:rsid w:val="005B44D4"/>
    <w:rsid w:val="005B57FA"/>
    <w:rsid w:val="005B6214"/>
    <w:rsid w:val="005C0677"/>
    <w:rsid w:val="005C090E"/>
    <w:rsid w:val="005C0F2D"/>
    <w:rsid w:val="005D15DA"/>
    <w:rsid w:val="005F10B3"/>
    <w:rsid w:val="0061433F"/>
    <w:rsid w:val="006245BD"/>
    <w:rsid w:val="00627773"/>
    <w:rsid w:val="00640FF8"/>
    <w:rsid w:val="00646754"/>
    <w:rsid w:val="00647FDC"/>
    <w:rsid w:val="006619D8"/>
    <w:rsid w:val="006627C7"/>
    <w:rsid w:val="00667784"/>
    <w:rsid w:val="00672D2E"/>
    <w:rsid w:val="006827E8"/>
    <w:rsid w:val="006A75B7"/>
    <w:rsid w:val="006B2261"/>
    <w:rsid w:val="006B3D60"/>
    <w:rsid w:val="006B42B1"/>
    <w:rsid w:val="006B52E3"/>
    <w:rsid w:val="006F02B7"/>
    <w:rsid w:val="007043D4"/>
    <w:rsid w:val="00705031"/>
    <w:rsid w:val="00713DB1"/>
    <w:rsid w:val="00714CD5"/>
    <w:rsid w:val="00754489"/>
    <w:rsid w:val="00780249"/>
    <w:rsid w:val="00782362"/>
    <w:rsid w:val="00783443"/>
    <w:rsid w:val="00791546"/>
    <w:rsid w:val="00793A17"/>
    <w:rsid w:val="007A4920"/>
    <w:rsid w:val="007C7E7E"/>
    <w:rsid w:val="007D7389"/>
    <w:rsid w:val="007E0C19"/>
    <w:rsid w:val="007E0EAD"/>
    <w:rsid w:val="007E1E7B"/>
    <w:rsid w:val="007E28E1"/>
    <w:rsid w:val="007F6EF8"/>
    <w:rsid w:val="008063F5"/>
    <w:rsid w:val="008233A9"/>
    <w:rsid w:val="00824B77"/>
    <w:rsid w:val="00830FC5"/>
    <w:rsid w:val="00840A80"/>
    <w:rsid w:val="008464F2"/>
    <w:rsid w:val="00866279"/>
    <w:rsid w:val="008A0A22"/>
    <w:rsid w:val="008B0260"/>
    <w:rsid w:val="008F10E0"/>
    <w:rsid w:val="008F1232"/>
    <w:rsid w:val="008F714E"/>
    <w:rsid w:val="0090085C"/>
    <w:rsid w:val="00903692"/>
    <w:rsid w:val="00912BCF"/>
    <w:rsid w:val="00941F3B"/>
    <w:rsid w:val="00942049"/>
    <w:rsid w:val="009A1B88"/>
    <w:rsid w:val="009B1020"/>
    <w:rsid w:val="009B677A"/>
    <w:rsid w:val="009F3F5F"/>
    <w:rsid w:val="00A065DF"/>
    <w:rsid w:val="00A11544"/>
    <w:rsid w:val="00A14989"/>
    <w:rsid w:val="00A16B94"/>
    <w:rsid w:val="00A25D7D"/>
    <w:rsid w:val="00A360D7"/>
    <w:rsid w:val="00A44E9B"/>
    <w:rsid w:val="00A57D59"/>
    <w:rsid w:val="00A7664C"/>
    <w:rsid w:val="00A83AA7"/>
    <w:rsid w:val="00AA08EA"/>
    <w:rsid w:val="00AA7373"/>
    <w:rsid w:val="00AB1501"/>
    <w:rsid w:val="00AB4115"/>
    <w:rsid w:val="00AB7C8A"/>
    <w:rsid w:val="00AD29BB"/>
    <w:rsid w:val="00AF35D1"/>
    <w:rsid w:val="00B07CF9"/>
    <w:rsid w:val="00B206BF"/>
    <w:rsid w:val="00B37991"/>
    <w:rsid w:val="00B54309"/>
    <w:rsid w:val="00B66003"/>
    <w:rsid w:val="00B93A38"/>
    <w:rsid w:val="00BA0D83"/>
    <w:rsid w:val="00BA78D1"/>
    <w:rsid w:val="00BC534A"/>
    <w:rsid w:val="00BC577A"/>
    <w:rsid w:val="00BD6929"/>
    <w:rsid w:val="00BE707A"/>
    <w:rsid w:val="00BE7F82"/>
    <w:rsid w:val="00BF2FEA"/>
    <w:rsid w:val="00BF31E2"/>
    <w:rsid w:val="00BF434E"/>
    <w:rsid w:val="00C009D1"/>
    <w:rsid w:val="00C01C88"/>
    <w:rsid w:val="00C33258"/>
    <w:rsid w:val="00C5155A"/>
    <w:rsid w:val="00C55E52"/>
    <w:rsid w:val="00C732E3"/>
    <w:rsid w:val="00C87A25"/>
    <w:rsid w:val="00C97D87"/>
    <w:rsid w:val="00CA5C41"/>
    <w:rsid w:val="00CE0942"/>
    <w:rsid w:val="00CF389D"/>
    <w:rsid w:val="00D029C3"/>
    <w:rsid w:val="00D07CF9"/>
    <w:rsid w:val="00D10F62"/>
    <w:rsid w:val="00D16B8C"/>
    <w:rsid w:val="00D303BA"/>
    <w:rsid w:val="00D341B4"/>
    <w:rsid w:val="00D54199"/>
    <w:rsid w:val="00D54E1B"/>
    <w:rsid w:val="00D64832"/>
    <w:rsid w:val="00D6783C"/>
    <w:rsid w:val="00D7159D"/>
    <w:rsid w:val="00DA7F6D"/>
    <w:rsid w:val="00DC07A1"/>
    <w:rsid w:val="00DC4DCE"/>
    <w:rsid w:val="00DD0B5B"/>
    <w:rsid w:val="00DD3A8B"/>
    <w:rsid w:val="00DE0415"/>
    <w:rsid w:val="00DE7A89"/>
    <w:rsid w:val="00DF32CE"/>
    <w:rsid w:val="00E131E9"/>
    <w:rsid w:val="00E210E7"/>
    <w:rsid w:val="00E237AB"/>
    <w:rsid w:val="00E23961"/>
    <w:rsid w:val="00E3385B"/>
    <w:rsid w:val="00E35B8D"/>
    <w:rsid w:val="00E4400F"/>
    <w:rsid w:val="00E5260E"/>
    <w:rsid w:val="00E564E3"/>
    <w:rsid w:val="00E61D14"/>
    <w:rsid w:val="00E71301"/>
    <w:rsid w:val="00E82753"/>
    <w:rsid w:val="00E840D9"/>
    <w:rsid w:val="00E8642C"/>
    <w:rsid w:val="00E900C7"/>
    <w:rsid w:val="00E96A95"/>
    <w:rsid w:val="00EA4131"/>
    <w:rsid w:val="00EB4971"/>
    <w:rsid w:val="00EC63DF"/>
    <w:rsid w:val="00ED16AC"/>
    <w:rsid w:val="00EE5B90"/>
    <w:rsid w:val="00F13117"/>
    <w:rsid w:val="00F22B3C"/>
    <w:rsid w:val="00F24F97"/>
    <w:rsid w:val="00F255DF"/>
    <w:rsid w:val="00F3004A"/>
    <w:rsid w:val="00F52C48"/>
    <w:rsid w:val="00F73F8A"/>
    <w:rsid w:val="00F741F8"/>
    <w:rsid w:val="00F8159A"/>
    <w:rsid w:val="00FE7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68C9"/>
  <w15:chartTrackingRefBased/>
  <w15:docId w15:val="{FD08D36A-DBB1-4B2A-85F9-5F90ED7E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279"/>
    <w:pPr>
      <w:ind w:left="720"/>
      <w:contextualSpacing/>
    </w:pPr>
  </w:style>
  <w:style w:type="paragraph" w:styleId="Header">
    <w:name w:val="header"/>
    <w:basedOn w:val="Normal"/>
    <w:link w:val="HeaderChar"/>
    <w:uiPriority w:val="99"/>
    <w:unhideWhenUsed/>
    <w:rsid w:val="00E23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7AB"/>
  </w:style>
  <w:style w:type="paragraph" w:styleId="Footer">
    <w:name w:val="footer"/>
    <w:basedOn w:val="Normal"/>
    <w:link w:val="FooterChar"/>
    <w:uiPriority w:val="99"/>
    <w:unhideWhenUsed/>
    <w:rsid w:val="00E23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7AB"/>
  </w:style>
  <w:style w:type="character" w:styleId="Hyperlink">
    <w:name w:val="Hyperlink"/>
    <w:basedOn w:val="DefaultParagraphFont"/>
    <w:uiPriority w:val="99"/>
    <w:unhideWhenUsed/>
    <w:rsid w:val="00F13117"/>
    <w:rPr>
      <w:color w:val="0563C1" w:themeColor="hyperlink"/>
      <w:u w:val="single"/>
    </w:rPr>
  </w:style>
  <w:style w:type="character" w:styleId="UnresolvedMention">
    <w:name w:val="Unresolved Mention"/>
    <w:basedOn w:val="DefaultParagraphFont"/>
    <w:uiPriority w:val="99"/>
    <w:semiHidden/>
    <w:unhideWhenUsed/>
    <w:rsid w:val="00F13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n@thrivingtogethernorthumberland.org.uk" TargetMode="External"/><Relationship Id="rId4" Type="http://schemas.openxmlformats.org/officeDocument/2006/relationships/settings" Target="settings.xml"/><Relationship Id="rId9" Type="http://schemas.openxmlformats.org/officeDocument/2006/relationships/hyperlink" Target="http://www.risenorthea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65C0D-6D70-40EA-A47B-53F381302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7</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Haugh</dc:creator>
  <cp:keywords/>
  <dc:description/>
  <cp:lastModifiedBy>Laura Haugh</cp:lastModifiedBy>
  <cp:revision>18</cp:revision>
  <cp:lastPrinted>2023-10-10T11:59:00Z</cp:lastPrinted>
  <dcterms:created xsi:type="dcterms:W3CDTF">2024-10-28T10:45:00Z</dcterms:created>
  <dcterms:modified xsi:type="dcterms:W3CDTF">2024-11-01T11:45:00Z</dcterms:modified>
</cp:coreProperties>
</file>